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5488" w14:textId="70204A26" w:rsidR="005860FA" w:rsidRPr="005D50D9" w:rsidRDefault="005860FA" w:rsidP="00C464F3">
      <w:pPr>
        <w:suppressAutoHyphens w:val="0"/>
        <w:spacing w:after="150" w:line="240" w:lineRule="auto"/>
        <w:jc w:val="both"/>
        <w:rPr>
          <w:rFonts w:ascii="Arial" w:eastAsia="Times New Roman" w:hAnsi="Arial" w:cs="Arial"/>
          <w:b/>
          <w:bCs/>
          <w:sz w:val="24"/>
          <w:szCs w:val="24"/>
        </w:rPr>
      </w:pPr>
    </w:p>
    <w:p w14:paraId="0AF89DFB" w14:textId="77777777" w:rsidR="00B56A21" w:rsidRDefault="005D50D9" w:rsidP="00C464F3">
      <w:pPr>
        <w:suppressAutoHyphens w:val="0"/>
        <w:spacing w:after="150" w:line="240" w:lineRule="auto"/>
        <w:jc w:val="right"/>
        <w:rPr>
          <w:rFonts w:ascii="Arial" w:eastAsia="Times New Roman" w:hAnsi="Arial" w:cs="Arial"/>
          <w:b/>
          <w:bCs/>
          <w:sz w:val="24"/>
          <w:szCs w:val="24"/>
        </w:rPr>
      </w:pPr>
      <w:r>
        <w:rPr>
          <w:rFonts w:ascii="Arial" w:hAnsi="Arial"/>
          <w:b/>
          <w:bCs/>
          <w:sz w:val="24"/>
          <w:szCs w:val="24"/>
        </w:rPr>
        <w:t>Datenschutzhinweise</w:t>
      </w:r>
    </w:p>
    <w:p w14:paraId="7ED15EFA" w14:textId="77777777" w:rsidR="005D50D9" w:rsidRPr="005D50D9" w:rsidRDefault="005D50D9" w:rsidP="00C464F3">
      <w:pPr>
        <w:suppressAutoHyphens w:val="0"/>
        <w:spacing w:after="150" w:line="240" w:lineRule="auto"/>
        <w:jc w:val="both"/>
        <w:rPr>
          <w:rFonts w:ascii="Arial" w:eastAsia="Times New Roman" w:hAnsi="Arial" w:cs="Arial"/>
          <w:b/>
          <w:bCs/>
          <w:sz w:val="24"/>
          <w:szCs w:val="24"/>
        </w:rPr>
      </w:pPr>
      <w:r>
        <w:rPr>
          <w:rFonts w:ascii="Arial" w:hAnsi="Arial"/>
          <w:b/>
          <w:bCs/>
          <w:sz w:val="24"/>
          <w:szCs w:val="24"/>
        </w:rPr>
        <w:t>_________________________________________________________________</w:t>
      </w:r>
    </w:p>
    <w:p w14:paraId="413590E2" w14:textId="77777777" w:rsidR="008C7DED" w:rsidRPr="005D50D9" w:rsidRDefault="008C7DED" w:rsidP="00C464F3">
      <w:pPr>
        <w:suppressAutoHyphens w:val="0"/>
        <w:spacing w:after="150" w:line="240" w:lineRule="auto"/>
        <w:jc w:val="both"/>
        <w:rPr>
          <w:rFonts w:ascii="Arial" w:hAnsi="Arial" w:cs="Arial"/>
          <w:sz w:val="24"/>
          <w:szCs w:val="24"/>
        </w:rPr>
      </w:pPr>
    </w:p>
    <w:p w14:paraId="3F0415E1" w14:textId="77777777" w:rsidR="007601B0" w:rsidRDefault="001C7CF5" w:rsidP="00C464F3">
      <w:pPr>
        <w:suppressAutoHyphens w:val="0"/>
        <w:spacing w:before="120" w:after="120" w:line="240" w:lineRule="auto"/>
        <w:jc w:val="both"/>
        <w:rPr>
          <w:rFonts w:ascii="Arial" w:eastAsia="Times New Roman" w:hAnsi="Arial" w:cs="Arial"/>
          <w:sz w:val="24"/>
          <w:szCs w:val="24"/>
        </w:rPr>
      </w:pPr>
      <w:r>
        <w:rPr>
          <w:rFonts w:ascii="Arial" w:hAnsi="Arial"/>
          <w:sz w:val="24"/>
          <w:szCs w:val="24"/>
        </w:rPr>
        <w:t xml:space="preserve">Die Asco </w:t>
      </w:r>
      <w:r w:rsidR="000128C3">
        <w:rPr>
          <w:rFonts w:ascii="Arial" w:hAnsi="Arial"/>
          <w:sz w:val="24"/>
          <w:szCs w:val="24"/>
        </w:rPr>
        <w:t>Deutschland GmbH</w:t>
      </w:r>
      <w:r>
        <w:rPr>
          <w:rFonts w:ascii="Arial" w:hAnsi="Arial"/>
          <w:sz w:val="24"/>
          <w:szCs w:val="24"/>
        </w:rPr>
        <w:t xml:space="preserve"> ist dem Schutz und der Achtung Ihrer Privatsphäre verpflichtet. </w:t>
      </w:r>
    </w:p>
    <w:p w14:paraId="1AC8222C" w14:textId="77777777" w:rsidR="005D50D9" w:rsidRDefault="005D50D9" w:rsidP="00C464F3">
      <w:pPr>
        <w:suppressAutoHyphens w:val="0"/>
        <w:spacing w:before="120" w:after="120" w:line="240" w:lineRule="auto"/>
        <w:jc w:val="both"/>
        <w:rPr>
          <w:rFonts w:ascii="Arial" w:eastAsia="Times New Roman" w:hAnsi="Arial" w:cs="Arial"/>
          <w:sz w:val="24"/>
          <w:szCs w:val="24"/>
        </w:rPr>
      </w:pPr>
      <w:r>
        <w:rPr>
          <w:rFonts w:ascii="Arial" w:hAnsi="Arial"/>
          <w:sz w:val="24"/>
          <w:szCs w:val="24"/>
        </w:rPr>
        <w:t xml:space="preserve">Diese Datenschutzhinweise bilden die Grundlage, auf der wir die personenbezogenen Daten, die wir von Ihnen erheben oder die Sie uns zur Verfügung stellen, verarbeiten werden. </w:t>
      </w:r>
      <w:r w:rsidRPr="0034625C">
        <w:rPr>
          <w:rFonts w:ascii="Arial" w:hAnsi="Arial"/>
          <w:sz w:val="24"/>
          <w:szCs w:val="24"/>
        </w:rPr>
        <w:t>Weitere Informationen über unsere Auffassungen und Verfahrensweisen in Bezug auf Ihre personenbezogenen Daten und wie wir sie nutzen werden, sind in der internen Datenschutzrichtlinie festgelegt.</w:t>
      </w:r>
      <w:r>
        <w:rPr>
          <w:rFonts w:ascii="Arial" w:hAnsi="Arial"/>
          <w:sz w:val="24"/>
          <w:szCs w:val="24"/>
        </w:rPr>
        <w:t xml:space="preserve"> </w:t>
      </w:r>
    </w:p>
    <w:p w14:paraId="0AD3A5C3" w14:textId="77777777" w:rsidR="007601B0" w:rsidRDefault="007601B0" w:rsidP="00C464F3">
      <w:pPr>
        <w:suppressAutoHyphens w:val="0"/>
        <w:jc w:val="both"/>
        <w:rPr>
          <w:rFonts w:ascii="Arial" w:hAnsi="Arial" w:cs="Arial"/>
          <w:sz w:val="24"/>
          <w:szCs w:val="24"/>
        </w:rPr>
      </w:pPr>
      <w:r>
        <w:rPr>
          <w:rFonts w:ascii="Arial" w:hAnsi="Arial"/>
          <w:sz w:val="24"/>
          <w:szCs w:val="24"/>
        </w:rPr>
        <w:t xml:space="preserve">In diesen Datenschutzhinweisen bedeutet </w:t>
      </w:r>
      <w:r>
        <w:rPr>
          <w:rFonts w:ascii="Arial" w:hAnsi="Arial"/>
          <w:b/>
          <w:sz w:val="24"/>
          <w:szCs w:val="24"/>
        </w:rPr>
        <w:t>Asco</w:t>
      </w:r>
      <w:r>
        <w:rPr>
          <w:rFonts w:ascii="Arial" w:hAnsi="Arial"/>
          <w:sz w:val="24"/>
          <w:szCs w:val="24"/>
        </w:rPr>
        <w:t xml:space="preserve">, </w:t>
      </w:r>
      <w:r>
        <w:rPr>
          <w:rFonts w:ascii="Arial" w:hAnsi="Arial"/>
          <w:b/>
          <w:sz w:val="24"/>
          <w:szCs w:val="24"/>
        </w:rPr>
        <w:t>wir</w:t>
      </w:r>
      <w:r>
        <w:rPr>
          <w:rFonts w:ascii="Arial" w:hAnsi="Arial"/>
          <w:sz w:val="24"/>
          <w:szCs w:val="24"/>
        </w:rPr>
        <w:t xml:space="preserve">, </w:t>
      </w:r>
      <w:r>
        <w:rPr>
          <w:rFonts w:ascii="Arial" w:hAnsi="Arial"/>
          <w:b/>
          <w:sz w:val="24"/>
          <w:szCs w:val="24"/>
        </w:rPr>
        <w:t>unser</w:t>
      </w:r>
      <w:r>
        <w:rPr>
          <w:rFonts w:ascii="Arial" w:hAnsi="Arial"/>
          <w:sz w:val="24"/>
          <w:szCs w:val="24"/>
        </w:rPr>
        <w:t xml:space="preserve"> oder </w:t>
      </w:r>
      <w:r>
        <w:rPr>
          <w:rFonts w:ascii="Arial" w:hAnsi="Arial"/>
          <w:b/>
          <w:sz w:val="24"/>
          <w:szCs w:val="24"/>
        </w:rPr>
        <w:t>uns</w:t>
      </w:r>
      <w:r>
        <w:rPr>
          <w:rFonts w:ascii="Arial" w:hAnsi="Arial"/>
          <w:sz w:val="24"/>
          <w:szCs w:val="24"/>
        </w:rPr>
        <w:t xml:space="preserve"> die </w:t>
      </w:r>
      <w:r w:rsidR="00BE04A9">
        <w:rPr>
          <w:rFonts w:ascii="Arial" w:hAnsi="Arial"/>
          <w:sz w:val="24"/>
          <w:szCs w:val="24"/>
        </w:rPr>
        <w:t>Asco Deutschland GmbH m</w:t>
      </w:r>
      <w:r w:rsidR="0034625C">
        <w:rPr>
          <w:rFonts w:ascii="Arial" w:hAnsi="Arial"/>
          <w:sz w:val="24"/>
          <w:szCs w:val="24"/>
        </w:rPr>
        <w:t>it eingetragenem</w:t>
      </w:r>
      <w:r>
        <w:rPr>
          <w:rFonts w:ascii="Arial" w:hAnsi="Arial"/>
          <w:sz w:val="24"/>
          <w:szCs w:val="24"/>
        </w:rPr>
        <w:t xml:space="preserve"> Sitz in </w:t>
      </w:r>
      <w:r w:rsidR="00BE04A9">
        <w:rPr>
          <w:rFonts w:ascii="Arial" w:hAnsi="Arial"/>
          <w:sz w:val="24"/>
          <w:szCs w:val="24"/>
        </w:rPr>
        <w:t>Otto Müllerstrasse</w:t>
      </w:r>
      <w:r>
        <w:rPr>
          <w:rFonts w:ascii="Arial" w:hAnsi="Arial"/>
          <w:sz w:val="24"/>
          <w:szCs w:val="24"/>
        </w:rPr>
        <w:t xml:space="preserve"> </w:t>
      </w:r>
      <w:r w:rsidR="00BE04A9">
        <w:rPr>
          <w:rFonts w:ascii="Arial" w:hAnsi="Arial"/>
          <w:sz w:val="24"/>
          <w:szCs w:val="24"/>
        </w:rPr>
        <w:t>55</w:t>
      </w:r>
      <w:r>
        <w:rPr>
          <w:rFonts w:ascii="Arial" w:hAnsi="Arial"/>
          <w:sz w:val="24"/>
          <w:szCs w:val="24"/>
        </w:rPr>
        <w:t xml:space="preserve">, </w:t>
      </w:r>
      <w:r w:rsidR="00BE04A9" w:rsidRPr="00BE04A9">
        <w:rPr>
          <w:rFonts w:ascii="Arial" w:hAnsi="Arial"/>
          <w:sz w:val="24"/>
          <w:szCs w:val="24"/>
        </w:rPr>
        <w:t>D - 63688 Gedern/Oberhessen Germany</w:t>
      </w:r>
      <w:r>
        <w:rPr>
          <w:rFonts w:ascii="Arial" w:hAnsi="Arial"/>
          <w:sz w:val="24"/>
          <w:szCs w:val="24"/>
        </w:rPr>
        <w:t>.</w:t>
      </w:r>
    </w:p>
    <w:p w14:paraId="748AF105" w14:textId="77777777" w:rsidR="00572079" w:rsidRPr="00C57F35" w:rsidRDefault="00572079" w:rsidP="00C464F3">
      <w:pPr>
        <w:suppressAutoHyphens w:val="0"/>
        <w:jc w:val="both"/>
        <w:rPr>
          <w:rFonts w:ascii="Arial" w:hAnsi="Arial" w:cs="Arial"/>
          <w:sz w:val="24"/>
          <w:szCs w:val="24"/>
        </w:rPr>
      </w:pPr>
    </w:p>
    <w:p w14:paraId="114D3C17" w14:textId="77777777" w:rsidR="001159D6" w:rsidRPr="00572079" w:rsidRDefault="007601B0" w:rsidP="00C464F3">
      <w:pPr>
        <w:pStyle w:val="ListParagraph"/>
        <w:numPr>
          <w:ilvl w:val="0"/>
          <w:numId w:val="25"/>
        </w:numPr>
        <w:suppressAutoHyphens w:val="0"/>
        <w:spacing w:before="120" w:after="120" w:line="240" w:lineRule="auto"/>
        <w:jc w:val="both"/>
        <w:rPr>
          <w:rFonts w:ascii="Arial" w:eastAsia="Times New Roman" w:hAnsi="Arial" w:cs="Arial"/>
          <w:sz w:val="24"/>
          <w:szCs w:val="24"/>
        </w:rPr>
      </w:pPr>
      <w:r>
        <w:rPr>
          <w:rFonts w:ascii="Arial" w:hAnsi="Arial"/>
          <w:sz w:val="24"/>
          <w:szCs w:val="24"/>
          <w:u w:val="single"/>
        </w:rPr>
        <w:t>Informationen, die wir von Ihnen erheben</w:t>
      </w:r>
    </w:p>
    <w:p w14:paraId="5B06E7CA" w14:textId="77777777" w:rsidR="00572079" w:rsidRPr="00FC4F0F" w:rsidRDefault="00572079" w:rsidP="00C464F3">
      <w:pPr>
        <w:pStyle w:val="ListParagraph"/>
        <w:suppressAutoHyphens w:val="0"/>
        <w:spacing w:before="120" w:after="120" w:line="240" w:lineRule="auto"/>
        <w:jc w:val="both"/>
        <w:rPr>
          <w:rFonts w:ascii="Arial" w:eastAsia="Times New Roman" w:hAnsi="Arial" w:cs="Arial"/>
          <w:sz w:val="24"/>
          <w:szCs w:val="24"/>
          <w:lang w:eastAsia="en-GB"/>
        </w:rPr>
      </w:pPr>
    </w:p>
    <w:p w14:paraId="32F71B62" w14:textId="77777777" w:rsidR="007601B0" w:rsidRDefault="007601B0" w:rsidP="00C464F3">
      <w:pPr>
        <w:suppressAutoHyphens w:val="0"/>
        <w:spacing w:after="150" w:line="240" w:lineRule="auto"/>
        <w:jc w:val="both"/>
        <w:rPr>
          <w:rFonts w:ascii="Arial" w:eastAsia="Times New Roman" w:hAnsi="Arial" w:cs="Arial"/>
          <w:sz w:val="24"/>
          <w:szCs w:val="24"/>
        </w:rPr>
      </w:pPr>
      <w:r>
        <w:rPr>
          <w:rFonts w:ascii="Arial" w:hAnsi="Arial"/>
          <w:sz w:val="24"/>
          <w:szCs w:val="24"/>
        </w:rPr>
        <w:t>Folgende Informationen über Sie dürfen wir erheben und verarbeiten:</w:t>
      </w:r>
    </w:p>
    <w:p w14:paraId="4CE240C3" w14:textId="69979009" w:rsidR="00A87230" w:rsidRDefault="00A87230" w:rsidP="00C464F3">
      <w:pPr>
        <w:suppressAutoHyphens w:val="0"/>
        <w:spacing w:after="150" w:line="240" w:lineRule="auto"/>
        <w:jc w:val="both"/>
        <w:rPr>
          <w:rFonts w:ascii="Arial" w:hAnsi="Arial"/>
          <w:sz w:val="24"/>
          <w:szCs w:val="24"/>
        </w:rPr>
      </w:pPr>
      <w:r>
        <w:rPr>
          <w:rFonts w:ascii="Arial" w:hAnsi="Arial"/>
          <w:sz w:val="24"/>
          <w:szCs w:val="24"/>
        </w:rPr>
        <w:t>Name, Telefonnummer, E-Mail-Adresse, Hobbies und Interessen, Familienzusammensetzung, Gesundheitsdaten, persönliche Besonderheiten, Nationalität, Ausbildung, Beruf, Kontoverbindung, nationale Ident-Nr., Sozialversicherungsnummer, Arbeitszeiterfassung, Fotos usw.</w:t>
      </w:r>
    </w:p>
    <w:p w14:paraId="336E3B2F" w14:textId="204B6548" w:rsidR="0003248D" w:rsidRDefault="00E3299A" w:rsidP="00C464F3">
      <w:pPr>
        <w:suppressAutoHyphens w:val="0"/>
        <w:spacing w:after="150" w:line="240" w:lineRule="auto"/>
        <w:jc w:val="both"/>
        <w:rPr>
          <w:rFonts w:ascii="Arial" w:eastAsia="Times New Roman" w:hAnsi="Arial" w:cs="Arial"/>
          <w:sz w:val="24"/>
          <w:szCs w:val="24"/>
        </w:rPr>
      </w:pPr>
      <w:r w:rsidRPr="00E3299A">
        <w:rPr>
          <w:rFonts w:ascii="Arial" w:eastAsia="Times New Roman" w:hAnsi="Arial" w:cs="Arial"/>
          <w:sz w:val="24"/>
          <w:szCs w:val="24"/>
        </w:rPr>
        <w:t>Die Daten, die wir über Sie sammeln, werden von uns in Übereinstimmung mit der Allgemeinen Datenschutz</w:t>
      </w:r>
      <w:r>
        <w:rPr>
          <w:rFonts w:ascii="Arial" w:eastAsia="Times New Roman" w:hAnsi="Arial" w:cs="Arial"/>
          <w:sz w:val="24"/>
          <w:szCs w:val="24"/>
        </w:rPr>
        <w:t>- Grund</w:t>
      </w:r>
      <w:r w:rsidRPr="00E3299A">
        <w:rPr>
          <w:rFonts w:ascii="Arial" w:eastAsia="Times New Roman" w:hAnsi="Arial" w:cs="Arial"/>
          <w:sz w:val="24"/>
          <w:szCs w:val="24"/>
        </w:rPr>
        <w:t>verordnung (</w:t>
      </w:r>
      <w:r>
        <w:rPr>
          <w:rFonts w:ascii="Arial" w:eastAsia="Times New Roman" w:hAnsi="Arial" w:cs="Arial"/>
          <w:sz w:val="24"/>
          <w:szCs w:val="24"/>
        </w:rPr>
        <w:t>DSGVO</w:t>
      </w:r>
      <w:r w:rsidRPr="00E3299A">
        <w:rPr>
          <w:rFonts w:ascii="Arial" w:eastAsia="Times New Roman" w:hAnsi="Arial" w:cs="Arial"/>
          <w:sz w:val="24"/>
          <w:szCs w:val="24"/>
        </w:rPr>
        <w:t xml:space="preserve"> oder besser bekannt als GDPR) und den geltenden nationalen Gesetzen gespeichert, verwendet und geschützt </w:t>
      </w:r>
      <w:r w:rsidR="00927D79">
        <w:rPr>
          <w:rFonts w:ascii="Arial" w:hAnsi="Arial"/>
          <w:sz w:val="24"/>
          <w:szCs w:val="24"/>
        </w:rPr>
        <w:t xml:space="preserve">(nachfolgend zusammen die </w:t>
      </w:r>
      <w:r w:rsidR="00927D79">
        <w:rPr>
          <w:rFonts w:ascii="Arial" w:hAnsi="Arial"/>
          <w:b/>
          <w:sz w:val="24"/>
          <w:szCs w:val="24"/>
        </w:rPr>
        <w:t>Datenschutzgesetze</w:t>
      </w:r>
      <w:r w:rsidR="00927D79">
        <w:rPr>
          <w:rFonts w:ascii="Arial" w:hAnsi="Arial"/>
          <w:sz w:val="24"/>
          <w:szCs w:val="24"/>
        </w:rPr>
        <w:t>).</w:t>
      </w:r>
    </w:p>
    <w:p w14:paraId="26E14A79" w14:textId="77777777" w:rsidR="0003248D" w:rsidRPr="00FC4F0F" w:rsidRDefault="0003248D" w:rsidP="00C464F3">
      <w:pPr>
        <w:suppressAutoHyphens w:val="0"/>
        <w:spacing w:after="150" w:line="240" w:lineRule="auto"/>
        <w:jc w:val="both"/>
        <w:rPr>
          <w:rFonts w:ascii="Arial" w:eastAsia="Times New Roman" w:hAnsi="Arial" w:cs="Arial"/>
          <w:sz w:val="24"/>
          <w:szCs w:val="24"/>
          <w:lang w:eastAsia="en-GB"/>
        </w:rPr>
      </w:pPr>
    </w:p>
    <w:p w14:paraId="2BF2D9FA" w14:textId="77777777" w:rsidR="001159D6" w:rsidRPr="0003248D" w:rsidRDefault="00A87230" w:rsidP="00C464F3">
      <w:pPr>
        <w:pStyle w:val="ListParagraph"/>
        <w:numPr>
          <w:ilvl w:val="0"/>
          <w:numId w:val="25"/>
        </w:numPr>
        <w:suppressAutoHyphens w:val="0"/>
        <w:spacing w:before="120" w:after="120" w:line="240" w:lineRule="auto"/>
        <w:jc w:val="both"/>
        <w:rPr>
          <w:rFonts w:ascii="Arial" w:eastAsia="Times New Roman" w:hAnsi="Arial" w:cs="Arial"/>
          <w:sz w:val="24"/>
          <w:szCs w:val="24"/>
        </w:rPr>
      </w:pPr>
      <w:bookmarkStart w:id="0" w:name="_Ref504071419"/>
      <w:r>
        <w:rPr>
          <w:rFonts w:ascii="Arial" w:hAnsi="Arial"/>
          <w:sz w:val="24"/>
          <w:szCs w:val="24"/>
          <w:u w:val="single"/>
        </w:rPr>
        <w:t>Nutzung Ihrer Informationen</w:t>
      </w:r>
      <w:bookmarkEnd w:id="0"/>
    </w:p>
    <w:p w14:paraId="1EA11361" w14:textId="77777777" w:rsidR="0003248D" w:rsidRPr="005D50D9" w:rsidRDefault="0003248D" w:rsidP="00C464F3">
      <w:pPr>
        <w:pStyle w:val="ListParagraph"/>
        <w:suppressAutoHyphens w:val="0"/>
        <w:spacing w:before="120" w:after="120" w:line="240" w:lineRule="auto"/>
        <w:jc w:val="both"/>
        <w:rPr>
          <w:rFonts w:ascii="Arial" w:eastAsia="Times New Roman" w:hAnsi="Arial" w:cs="Arial"/>
          <w:sz w:val="24"/>
          <w:szCs w:val="24"/>
          <w:lang w:val="en" w:eastAsia="en-GB"/>
        </w:rPr>
      </w:pPr>
    </w:p>
    <w:p w14:paraId="247135A0" w14:textId="77777777" w:rsidR="0092197A" w:rsidRDefault="003F5AE9" w:rsidP="00C464F3">
      <w:pPr>
        <w:suppressAutoHyphens w:val="0"/>
        <w:spacing w:before="120" w:after="120" w:line="240" w:lineRule="auto"/>
        <w:jc w:val="both"/>
        <w:rPr>
          <w:rFonts w:ascii="Arial" w:eastAsia="Times New Roman" w:hAnsi="Arial" w:cs="Arial"/>
          <w:sz w:val="24"/>
          <w:szCs w:val="24"/>
        </w:rPr>
      </w:pPr>
      <w:r>
        <w:rPr>
          <w:rFonts w:ascii="Arial" w:hAnsi="Arial"/>
          <w:sz w:val="24"/>
          <w:szCs w:val="24"/>
        </w:rPr>
        <w:t>Wir können Ihre personenbezogenen Daten für die folgenden Zwecke nutzen:</w:t>
      </w:r>
    </w:p>
    <w:p w14:paraId="2622F63F" w14:textId="5FE34D31" w:rsidR="00A87230" w:rsidRDefault="00A87230" w:rsidP="00C464F3">
      <w:pPr>
        <w:suppressAutoHyphens w:val="0"/>
        <w:spacing w:before="120" w:after="120" w:line="240" w:lineRule="auto"/>
        <w:jc w:val="both"/>
        <w:rPr>
          <w:rFonts w:ascii="Arial" w:hAnsi="Arial"/>
          <w:sz w:val="24"/>
          <w:szCs w:val="24"/>
        </w:rPr>
      </w:pPr>
      <w:r>
        <w:rPr>
          <w:rFonts w:ascii="Arial" w:hAnsi="Arial"/>
          <w:sz w:val="24"/>
          <w:szCs w:val="24"/>
        </w:rPr>
        <w:t xml:space="preserve">Gehaltszettel, Rentenverwaltung, </w:t>
      </w:r>
      <w:r w:rsidR="0034625C">
        <w:rPr>
          <w:rFonts w:ascii="Arial" w:hAnsi="Arial"/>
          <w:sz w:val="24"/>
          <w:szCs w:val="24"/>
        </w:rPr>
        <w:t>Verg</w:t>
      </w:r>
      <w:r w:rsidR="00FF222E">
        <w:rPr>
          <w:rFonts w:ascii="Arial" w:hAnsi="Arial"/>
          <w:sz w:val="24"/>
          <w:szCs w:val="24"/>
        </w:rPr>
        <w:t>ü</w:t>
      </w:r>
      <w:r w:rsidR="0034625C">
        <w:rPr>
          <w:rFonts w:ascii="Arial" w:hAnsi="Arial"/>
          <w:sz w:val="24"/>
          <w:szCs w:val="24"/>
        </w:rPr>
        <w:t>tung</w:t>
      </w:r>
      <w:r>
        <w:rPr>
          <w:rFonts w:ascii="Arial" w:hAnsi="Arial"/>
          <w:sz w:val="24"/>
          <w:szCs w:val="24"/>
        </w:rPr>
        <w:t xml:space="preserve"> und Zusatzleistungen, Versicherung, allgemeine Personalverwaltung, Leistungs- und Schulungsmanagement, Talente-Management, Rekrutierung und Einstellung neuer Mitarbeiter, Umgang mit Disziplinarmaßnahmen und Beschwerden, Risikomanagement, Betriebsprüfungen, Veranstaltungen, Überwachung am Arbeitsplatz (einschließlich Videoüberwachung (CCTV)), Netzwerk- und Informationssicherheit, IT-Support, Gesundheit und Sicherheit, Facility-Management, </w:t>
      </w:r>
      <w:r w:rsidR="00883AB6">
        <w:rPr>
          <w:rFonts w:ascii="Arial" w:hAnsi="Arial"/>
          <w:sz w:val="24"/>
          <w:szCs w:val="24"/>
        </w:rPr>
        <w:t>Fuhrpark-M</w:t>
      </w:r>
      <w:r>
        <w:rPr>
          <w:rFonts w:ascii="Arial" w:hAnsi="Arial"/>
          <w:sz w:val="24"/>
          <w:szCs w:val="24"/>
        </w:rPr>
        <w:t xml:space="preserve">anagement, private mobile Endgeräte, Schutz vor Betrug, </w:t>
      </w:r>
      <w:r w:rsidR="00883AB6">
        <w:rPr>
          <w:rFonts w:ascii="Arial" w:hAnsi="Arial"/>
          <w:sz w:val="24"/>
          <w:szCs w:val="24"/>
        </w:rPr>
        <w:t>Rechtsstreit-Management</w:t>
      </w:r>
      <w:r>
        <w:rPr>
          <w:rFonts w:ascii="Arial" w:hAnsi="Arial"/>
          <w:sz w:val="24"/>
          <w:szCs w:val="24"/>
        </w:rPr>
        <w:t>, interne Kommunikation.</w:t>
      </w:r>
    </w:p>
    <w:p w14:paraId="2E152BEA" w14:textId="7D42850C" w:rsidR="00E3299A" w:rsidRDefault="00E3299A" w:rsidP="00C464F3">
      <w:pPr>
        <w:suppressAutoHyphens w:val="0"/>
        <w:spacing w:before="120" w:after="120" w:line="240" w:lineRule="auto"/>
        <w:jc w:val="both"/>
        <w:rPr>
          <w:rFonts w:ascii="Arial" w:hAnsi="Arial"/>
          <w:sz w:val="24"/>
          <w:szCs w:val="24"/>
        </w:rPr>
      </w:pPr>
    </w:p>
    <w:p w14:paraId="7BF723C7" w14:textId="77777777" w:rsidR="00E3299A" w:rsidRDefault="00E3299A" w:rsidP="00C464F3">
      <w:pPr>
        <w:suppressAutoHyphens w:val="0"/>
        <w:spacing w:before="120" w:after="120" w:line="240" w:lineRule="auto"/>
        <w:jc w:val="both"/>
        <w:rPr>
          <w:rFonts w:ascii="Arial" w:eastAsia="Times New Roman" w:hAnsi="Arial" w:cs="Arial"/>
          <w:sz w:val="24"/>
          <w:szCs w:val="24"/>
        </w:rPr>
      </w:pPr>
    </w:p>
    <w:p w14:paraId="264D8E6E" w14:textId="77777777" w:rsidR="0003248D" w:rsidRPr="00FC4F0F" w:rsidRDefault="0003248D" w:rsidP="00C464F3">
      <w:pPr>
        <w:suppressAutoHyphens w:val="0"/>
        <w:spacing w:before="120" w:after="120" w:line="240" w:lineRule="auto"/>
        <w:jc w:val="both"/>
        <w:rPr>
          <w:rFonts w:ascii="Arial" w:eastAsia="Times New Roman" w:hAnsi="Arial" w:cs="Arial"/>
          <w:sz w:val="24"/>
          <w:szCs w:val="24"/>
          <w:lang w:eastAsia="en-GB"/>
        </w:rPr>
      </w:pPr>
    </w:p>
    <w:p w14:paraId="085DC6A4" w14:textId="77777777" w:rsidR="00A87230" w:rsidRDefault="00A87230" w:rsidP="00C464F3">
      <w:pPr>
        <w:pStyle w:val="ListParagraph"/>
        <w:numPr>
          <w:ilvl w:val="0"/>
          <w:numId w:val="25"/>
        </w:numPr>
        <w:suppressAutoHyphens w:val="0"/>
        <w:spacing w:before="120" w:after="120" w:line="240" w:lineRule="auto"/>
        <w:jc w:val="both"/>
        <w:rPr>
          <w:rFonts w:ascii="Arial" w:eastAsia="Times New Roman" w:hAnsi="Arial" w:cs="Arial"/>
          <w:sz w:val="24"/>
          <w:szCs w:val="24"/>
          <w:u w:val="single"/>
        </w:rPr>
      </w:pPr>
      <w:r>
        <w:rPr>
          <w:rFonts w:ascii="Arial" w:hAnsi="Arial"/>
          <w:sz w:val="24"/>
          <w:szCs w:val="24"/>
          <w:u w:val="single"/>
        </w:rPr>
        <w:lastRenderedPageBreak/>
        <w:t>Rechtsgrundlagen</w:t>
      </w:r>
    </w:p>
    <w:p w14:paraId="109A294B" w14:textId="77777777" w:rsidR="00733E2C" w:rsidRDefault="00733E2C" w:rsidP="00C464F3">
      <w:pPr>
        <w:suppressAutoHyphens w:val="0"/>
        <w:spacing w:before="120" w:after="120" w:line="240" w:lineRule="auto"/>
        <w:jc w:val="both"/>
        <w:rPr>
          <w:rFonts w:ascii="Arial" w:eastAsia="Times New Roman" w:hAnsi="Arial" w:cs="Arial"/>
          <w:sz w:val="24"/>
          <w:szCs w:val="24"/>
        </w:rPr>
      </w:pPr>
      <w:r>
        <w:rPr>
          <w:rFonts w:ascii="Arial" w:hAnsi="Arial"/>
          <w:sz w:val="24"/>
          <w:szCs w:val="24"/>
        </w:rPr>
        <w:t xml:space="preserve">Ihre Informationen werden </w:t>
      </w:r>
      <w:r w:rsidR="00883AB6">
        <w:rPr>
          <w:rFonts w:ascii="Arial" w:hAnsi="Arial"/>
          <w:sz w:val="24"/>
          <w:szCs w:val="24"/>
        </w:rPr>
        <w:t xml:space="preserve">basierend </w:t>
      </w:r>
      <w:r>
        <w:rPr>
          <w:rFonts w:ascii="Arial" w:hAnsi="Arial"/>
          <w:sz w:val="24"/>
          <w:szCs w:val="24"/>
        </w:rPr>
        <w:t xml:space="preserve">auf folgenden Rechtsgrundlagen erhoben und verarbeitet: </w:t>
      </w:r>
    </w:p>
    <w:p w14:paraId="052EE011" w14:textId="77777777" w:rsidR="00733E2C" w:rsidRPr="00927D79"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wenn es für die Durchfüh</w:t>
      </w:r>
      <w:r w:rsidR="00731BE1">
        <w:rPr>
          <w:rFonts w:ascii="Arial" w:hAnsi="Arial"/>
          <w:sz w:val="24"/>
          <w:szCs w:val="24"/>
        </w:rPr>
        <w:t>r</w:t>
      </w:r>
      <w:r>
        <w:rPr>
          <w:rFonts w:ascii="Arial" w:hAnsi="Arial"/>
          <w:sz w:val="24"/>
          <w:szCs w:val="24"/>
        </w:rPr>
        <w:t>ung unseres Vertrages mit Ihnen erforderlich ist (z. B. müssen wir Ihre Kontoverbindung erheben, um Ihne</w:t>
      </w:r>
      <w:r w:rsidR="00883AB6">
        <w:rPr>
          <w:rFonts w:ascii="Arial" w:hAnsi="Arial"/>
          <w:sz w:val="24"/>
          <w:szCs w:val="24"/>
        </w:rPr>
        <w:t>n Ihr Gehalt zahlen zu können),</w:t>
      </w:r>
    </w:p>
    <w:p w14:paraId="72569A07" w14:textId="77777777" w:rsidR="00733E2C" w:rsidRPr="00927D79"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wenn es für die Einhaltung einer für uns </w:t>
      </w:r>
      <w:r w:rsidR="0050710A">
        <w:rPr>
          <w:rFonts w:ascii="Arial" w:hAnsi="Arial"/>
          <w:sz w:val="24"/>
          <w:szCs w:val="24"/>
        </w:rPr>
        <w:t>geltenden</w:t>
      </w:r>
      <w:r>
        <w:rPr>
          <w:rFonts w:ascii="Arial" w:hAnsi="Arial"/>
          <w:sz w:val="24"/>
          <w:szCs w:val="24"/>
        </w:rPr>
        <w:t xml:space="preserve"> Rechtspflicht erforderlich ist (z. B. müssen wir Ihre national</w:t>
      </w:r>
      <w:r w:rsidR="006931A9">
        <w:rPr>
          <w:rFonts w:ascii="Arial" w:hAnsi="Arial"/>
          <w:sz w:val="24"/>
          <w:szCs w:val="24"/>
        </w:rPr>
        <w:t>e</w:t>
      </w:r>
      <w:r>
        <w:rPr>
          <w:rFonts w:ascii="Arial" w:hAnsi="Arial"/>
          <w:sz w:val="24"/>
          <w:szCs w:val="24"/>
        </w:rPr>
        <w:t xml:space="preserve"> Ident</w:t>
      </w:r>
      <w:r w:rsidR="00C464F3">
        <w:rPr>
          <w:rFonts w:ascii="Arial" w:hAnsi="Arial"/>
          <w:sz w:val="24"/>
          <w:szCs w:val="24"/>
        </w:rPr>
        <w:t>-N</w:t>
      </w:r>
      <w:r>
        <w:rPr>
          <w:rFonts w:ascii="Arial" w:hAnsi="Arial"/>
          <w:sz w:val="24"/>
          <w:szCs w:val="24"/>
        </w:rPr>
        <w:t>ummer erheben, um unsere</w:t>
      </w:r>
      <w:r w:rsidR="006931A9">
        <w:rPr>
          <w:rFonts w:ascii="Arial" w:hAnsi="Arial"/>
          <w:sz w:val="24"/>
          <w:szCs w:val="24"/>
        </w:rPr>
        <w:t>n</w:t>
      </w:r>
      <w:r>
        <w:rPr>
          <w:rFonts w:ascii="Arial" w:hAnsi="Arial"/>
          <w:sz w:val="24"/>
          <w:szCs w:val="24"/>
        </w:rPr>
        <w:t xml:space="preserve"> Sozialversicheru</w:t>
      </w:r>
      <w:r w:rsidR="00883AB6">
        <w:rPr>
          <w:rFonts w:ascii="Arial" w:hAnsi="Arial"/>
          <w:sz w:val="24"/>
          <w:szCs w:val="24"/>
        </w:rPr>
        <w:t>ngs</w:t>
      </w:r>
      <w:r w:rsidR="006931A9">
        <w:rPr>
          <w:rFonts w:ascii="Arial" w:hAnsi="Arial"/>
          <w:sz w:val="24"/>
          <w:szCs w:val="24"/>
        </w:rPr>
        <w:t>pflichten nachkommen zu können</w:t>
      </w:r>
      <w:r w:rsidR="00883AB6">
        <w:rPr>
          <w:rFonts w:ascii="Arial" w:hAnsi="Arial"/>
          <w:sz w:val="24"/>
          <w:szCs w:val="24"/>
        </w:rPr>
        <w:t>),</w:t>
      </w:r>
    </w:p>
    <w:p w14:paraId="7F600509" w14:textId="77777777" w:rsidR="00733E2C" w:rsidRPr="00927D79"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wenn es für die Verfolgung unserer berechtigten Interessen erforderlich ist, sofern Ihre Grundrechte und Grundfreiheiten diesen Interessen nicht vorgehen (z. B. wenn wir Ihre Informationen für interne Verwaltungszwecke, die Sicherstellung der Netzwerk- und Informationssicherheit oder die Ver</w:t>
      </w:r>
      <w:r w:rsidR="00883AB6">
        <w:rPr>
          <w:rFonts w:ascii="Arial" w:hAnsi="Arial"/>
          <w:sz w:val="24"/>
          <w:szCs w:val="24"/>
        </w:rPr>
        <w:t>hinderung von Betrug benötigen),</w:t>
      </w:r>
    </w:p>
    <w:p w14:paraId="21AE2C46" w14:textId="77777777" w:rsidR="00E9032B"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wenn Sie</w:t>
      </w:r>
      <w:r w:rsidR="00602F8E">
        <w:rPr>
          <w:rFonts w:ascii="Arial" w:hAnsi="Arial"/>
          <w:sz w:val="24"/>
          <w:szCs w:val="24"/>
        </w:rPr>
        <w:t xml:space="preserve"> </w:t>
      </w:r>
      <w:r w:rsidR="00731BE1">
        <w:rPr>
          <w:rFonts w:ascii="Arial" w:hAnsi="Arial"/>
          <w:sz w:val="24"/>
          <w:szCs w:val="24"/>
        </w:rPr>
        <w:t>dazu Ihre Einwilligung gegeben</w:t>
      </w:r>
      <w:r>
        <w:rPr>
          <w:rFonts w:ascii="Arial" w:hAnsi="Arial"/>
          <w:sz w:val="24"/>
          <w:szCs w:val="24"/>
        </w:rPr>
        <w:t xml:space="preserve"> haben, z. B. wenn Sie </w:t>
      </w:r>
      <w:r w:rsidR="00731BE1">
        <w:rPr>
          <w:rFonts w:ascii="Arial" w:hAnsi="Arial"/>
          <w:sz w:val="24"/>
          <w:szCs w:val="24"/>
        </w:rPr>
        <w:t>eingewilligt</w:t>
      </w:r>
      <w:r>
        <w:rPr>
          <w:rFonts w:ascii="Arial" w:hAnsi="Arial"/>
          <w:sz w:val="24"/>
          <w:szCs w:val="24"/>
        </w:rPr>
        <w:t xml:space="preserve"> haben, an einer freiwilligen Mitarbeiterbefragung teilzunehmen.</w:t>
      </w:r>
    </w:p>
    <w:p w14:paraId="31E5329A" w14:textId="77777777" w:rsidR="00993429" w:rsidRDefault="00993429" w:rsidP="00C464F3">
      <w:pPr>
        <w:suppressAutoHyphens w:val="0"/>
        <w:autoSpaceDN/>
        <w:spacing w:after="0" w:line="240" w:lineRule="auto"/>
        <w:jc w:val="both"/>
        <w:textAlignment w:val="auto"/>
        <w:rPr>
          <w:rFonts w:ascii="Arial" w:hAnsi="Arial" w:cs="Arial"/>
          <w:sz w:val="24"/>
          <w:szCs w:val="24"/>
        </w:rPr>
      </w:pPr>
    </w:p>
    <w:p w14:paraId="40D30820" w14:textId="77777777" w:rsidR="00E9032B" w:rsidRPr="00FC4F0F" w:rsidRDefault="00E9032B" w:rsidP="00C464F3">
      <w:pPr>
        <w:pStyle w:val="ListParagraph"/>
        <w:suppressAutoHyphens w:val="0"/>
        <w:spacing w:after="150" w:line="240" w:lineRule="auto"/>
        <w:ind w:left="1080"/>
        <w:jc w:val="both"/>
        <w:rPr>
          <w:rFonts w:ascii="Arial" w:eastAsia="Times New Roman" w:hAnsi="Arial" w:cs="Arial"/>
          <w:sz w:val="24"/>
          <w:szCs w:val="24"/>
          <w:lang w:eastAsia="en-GB"/>
        </w:rPr>
      </w:pPr>
    </w:p>
    <w:p w14:paraId="7AEB86B8" w14:textId="77777777" w:rsidR="00E9032B" w:rsidRDefault="00E9032B" w:rsidP="00C464F3">
      <w:pPr>
        <w:pStyle w:val="ListParagraph"/>
        <w:numPr>
          <w:ilvl w:val="0"/>
          <w:numId w:val="25"/>
        </w:numPr>
        <w:suppressAutoHyphens w:val="0"/>
        <w:spacing w:after="150" w:line="240" w:lineRule="auto"/>
        <w:jc w:val="both"/>
        <w:rPr>
          <w:rFonts w:ascii="Arial" w:eastAsia="Times New Roman" w:hAnsi="Arial" w:cs="Arial"/>
          <w:sz w:val="24"/>
          <w:szCs w:val="24"/>
          <w:u w:val="single"/>
        </w:rPr>
      </w:pPr>
      <w:bookmarkStart w:id="1" w:name="_Ref504071433"/>
      <w:r>
        <w:rPr>
          <w:rFonts w:ascii="Arial" w:hAnsi="Arial"/>
          <w:sz w:val="24"/>
          <w:szCs w:val="24"/>
          <w:u w:val="single"/>
        </w:rPr>
        <w:t>Offenlegung Ihrer Informationen</w:t>
      </w:r>
      <w:bookmarkEnd w:id="1"/>
    </w:p>
    <w:p w14:paraId="389C2B8B" w14:textId="77777777" w:rsidR="0003248D" w:rsidRDefault="0003248D" w:rsidP="00C464F3">
      <w:pPr>
        <w:pStyle w:val="ListParagraph"/>
        <w:suppressAutoHyphens w:val="0"/>
        <w:spacing w:after="150" w:line="240" w:lineRule="auto"/>
        <w:jc w:val="both"/>
        <w:rPr>
          <w:rFonts w:ascii="Arial" w:eastAsia="Times New Roman" w:hAnsi="Arial" w:cs="Arial"/>
          <w:sz w:val="24"/>
          <w:szCs w:val="24"/>
          <w:u w:val="single"/>
          <w:lang w:val="en" w:eastAsia="en-GB"/>
        </w:rPr>
      </w:pPr>
    </w:p>
    <w:p w14:paraId="5A3F4025" w14:textId="77777777" w:rsidR="00E9032B" w:rsidRDefault="00E9032B" w:rsidP="00C464F3">
      <w:pPr>
        <w:suppressAutoHyphens w:val="0"/>
        <w:spacing w:after="150" w:line="240" w:lineRule="auto"/>
        <w:jc w:val="both"/>
        <w:rPr>
          <w:rFonts w:ascii="Arial" w:eastAsia="Times New Roman" w:hAnsi="Arial" w:cs="Arial"/>
          <w:sz w:val="24"/>
          <w:szCs w:val="24"/>
        </w:rPr>
      </w:pPr>
      <w:r>
        <w:rPr>
          <w:rFonts w:ascii="Arial" w:hAnsi="Arial"/>
          <w:sz w:val="24"/>
          <w:szCs w:val="24"/>
        </w:rPr>
        <w:t>Für die oben aufgeführten Zwecke können wir Ihre Informationen weiterleiten an:</w:t>
      </w:r>
    </w:p>
    <w:p w14:paraId="478CC4AD"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 mit uns verbundenen Unternehmen/sonstige Unternehmen de</w:t>
      </w:r>
      <w:r w:rsidR="00B377CF">
        <w:rPr>
          <w:rFonts w:ascii="Arial" w:hAnsi="Arial"/>
          <w:sz w:val="24"/>
          <w:szCs w:val="24"/>
        </w:rPr>
        <w:t>r</w:t>
      </w:r>
      <w:r>
        <w:rPr>
          <w:rFonts w:ascii="Arial" w:hAnsi="Arial"/>
          <w:sz w:val="24"/>
          <w:szCs w:val="24"/>
        </w:rPr>
        <w:t xml:space="preserve"> Asco-Gruppe,</w:t>
      </w:r>
    </w:p>
    <w:p w14:paraId="7E61F6A3"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unsere Geschäftspartner,</w:t>
      </w:r>
    </w:p>
    <w:p w14:paraId="0F3FCA99"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Behörden (einschließlich Gerichts- und Polizeibehörden),</w:t>
      </w:r>
    </w:p>
    <w:p w14:paraId="1D4BFAF8"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Banken und Versicherer;</w:t>
      </w:r>
    </w:p>
    <w:p w14:paraId="06E7B618"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Pensionsfonds,</w:t>
      </w:r>
    </w:p>
    <w:p w14:paraId="02415A77" w14:textId="79AFCF36"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unseren Gehaltsabrechnungsdienstleister,</w:t>
      </w:r>
    </w:p>
    <w:p w14:paraId="20382CFF" w14:textId="0BE16BD4"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unsere fachlichen Berater,</w:t>
      </w:r>
    </w:p>
    <w:p w14:paraId="2622FB19"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Dienstleister für Personalbeschaffung und zugehörige Leistungen,</w:t>
      </w:r>
    </w:p>
    <w:p w14:paraId="2707AB00" w14:textId="79B17B0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unsere IT-Dienstleister, </w:t>
      </w:r>
    </w:p>
    <w:p w14:paraId="6C37EC53" w14:textId="77777777" w:rsidR="00E9032B" w:rsidRPr="0003248D"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unsere Dienstleister für Leistungen</w:t>
      </w:r>
      <w:r w:rsidR="002B5AE1">
        <w:rPr>
          <w:rFonts w:ascii="Arial" w:hAnsi="Arial"/>
          <w:sz w:val="24"/>
          <w:szCs w:val="24"/>
        </w:rPr>
        <w:t xml:space="preserve"> im Zusammenhang mit dem Marketing</w:t>
      </w:r>
      <w:r>
        <w:rPr>
          <w:rFonts w:ascii="Arial" w:hAnsi="Arial"/>
          <w:sz w:val="24"/>
          <w:szCs w:val="24"/>
        </w:rPr>
        <w:t xml:space="preserve">. </w:t>
      </w:r>
    </w:p>
    <w:p w14:paraId="38721760" w14:textId="77777777" w:rsidR="00C64742" w:rsidRPr="00C64742" w:rsidRDefault="00C64742" w:rsidP="00C464F3">
      <w:pPr>
        <w:pStyle w:val="ListParagraph"/>
        <w:suppressAutoHyphens w:val="0"/>
        <w:autoSpaceDN/>
        <w:spacing w:after="0" w:line="240" w:lineRule="auto"/>
        <w:ind w:left="360"/>
        <w:jc w:val="both"/>
        <w:textAlignment w:val="auto"/>
        <w:rPr>
          <w:rFonts w:ascii="Arial" w:hAnsi="Arial" w:cs="Arial"/>
          <w:sz w:val="24"/>
          <w:szCs w:val="24"/>
          <w:highlight w:val="yellow"/>
        </w:rPr>
      </w:pPr>
    </w:p>
    <w:p w14:paraId="0BF79505" w14:textId="77777777" w:rsidR="00E9032B" w:rsidRDefault="00E9032B" w:rsidP="00C464F3">
      <w:pPr>
        <w:suppressAutoHyphens w:val="0"/>
        <w:autoSpaceDN/>
        <w:spacing w:after="0" w:line="240" w:lineRule="auto"/>
        <w:jc w:val="both"/>
        <w:textAlignment w:val="auto"/>
        <w:rPr>
          <w:rFonts w:ascii="Arial" w:hAnsi="Arial" w:cs="Arial"/>
          <w:sz w:val="24"/>
          <w:szCs w:val="24"/>
        </w:rPr>
      </w:pPr>
      <w:r>
        <w:rPr>
          <w:rFonts w:ascii="Arial" w:hAnsi="Arial"/>
          <w:sz w:val="24"/>
          <w:szCs w:val="24"/>
        </w:rPr>
        <w:t>Wir werden Ihre Informationen auch Dritten gegenüber offenlegen:</w:t>
      </w:r>
    </w:p>
    <w:p w14:paraId="341C9DCF" w14:textId="77777777" w:rsidR="00C64742" w:rsidRPr="00C64742" w:rsidRDefault="00C64742" w:rsidP="00C464F3">
      <w:pPr>
        <w:suppressAutoHyphens w:val="0"/>
        <w:autoSpaceDN/>
        <w:spacing w:after="0" w:line="240" w:lineRule="auto"/>
        <w:jc w:val="both"/>
        <w:textAlignment w:val="auto"/>
        <w:rPr>
          <w:rFonts w:ascii="Arial" w:hAnsi="Arial" w:cs="Arial"/>
          <w:sz w:val="24"/>
          <w:szCs w:val="24"/>
          <w:highlight w:val="yellow"/>
        </w:rPr>
      </w:pPr>
    </w:p>
    <w:p w14:paraId="48DEE27E" w14:textId="77777777" w:rsidR="00E9032B" w:rsidRPr="00C57F35"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wenn wir einen Geschäftsbetrieb oder Vermögensgegenstände verkaufen oder kaufen; in diesem Fall dürfen wir Ihre Informationen gegenüber dem potentiellen Verkäufer oder Käufer dieses Geschäftsbetriebs oder dieser </w:t>
      </w:r>
      <w:r w:rsidR="002B5AE1">
        <w:rPr>
          <w:rFonts w:ascii="Arial" w:hAnsi="Arial"/>
          <w:sz w:val="24"/>
          <w:szCs w:val="24"/>
        </w:rPr>
        <w:t>Vermögensgegenstände offenlegen,</w:t>
      </w:r>
    </w:p>
    <w:p w14:paraId="29A3E2E0" w14:textId="77777777" w:rsidR="00E9032B" w:rsidRPr="00C57F35"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wenn die Asco Industries NV oder im Wesentlichen alle deren Vermögensgegenstände von einem Dritten erworben werden; in diesem Fall kann unsere Information über Sie einer der zu übertrag</w:t>
      </w:r>
      <w:r w:rsidR="002B5AE1">
        <w:rPr>
          <w:rFonts w:ascii="Arial" w:hAnsi="Arial"/>
          <w:sz w:val="24"/>
          <w:szCs w:val="24"/>
        </w:rPr>
        <w:t>enden Vermögensgegenstände sein,</w:t>
      </w:r>
    </w:p>
    <w:p w14:paraId="0F4382D2" w14:textId="77777777" w:rsidR="006878DA" w:rsidRDefault="00E9032B"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wenn wir verpflichtet sind, Ihre Informationen offenzulegen oder weiterzuleiten, um eine rechtliche Verpflichtung zu erfüllen oder die Rechte, das Eigentum oder die Sicherheit der Asco Industries NV, unserer K</w:t>
      </w:r>
      <w:r w:rsidR="002B5AE1">
        <w:rPr>
          <w:rFonts w:ascii="Arial" w:hAnsi="Arial"/>
          <w:sz w:val="24"/>
          <w:szCs w:val="24"/>
        </w:rPr>
        <w:t>unden oder anderer zu schützen,</w:t>
      </w:r>
    </w:p>
    <w:p w14:paraId="2BFE64CB" w14:textId="3C609DBA" w:rsidR="00E9032B" w:rsidRPr="00E3299A" w:rsidRDefault="002B5AE1"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w:t>
      </w:r>
      <w:r w:rsidR="00E9032B">
        <w:rPr>
          <w:rFonts w:ascii="Arial" w:hAnsi="Arial"/>
          <w:sz w:val="24"/>
          <w:szCs w:val="24"/>
        </w:rPr>
        <w:t>azu gehört der Austausch</w:t>
      </w:r>
      <w:r w:rsidR="00DE5094">
        <w:rPr>
          <w:rFonts w:ascii="Arial" w:hAnsi="Arial"/>
          <w:sz w:val="24"/>
          <w:szCs w:val="24"/>
        </w:rPr>
        <w:t xml:space="preserve"> </w:t>
      </w:r>
      <w:r w:rsidR="00E9032B">
        <w:rPr>
          <w:rFonts w:ascii="Arial" w:hAnsi="Arial"/>
          <w:sz w:val="24"/>
          <w:szCs w:val="24"/>
        </w:rPr>
        <w:t>von Informationen mit Behörden (auch Gerichts- und Polizeibehörden)</w:t>
      </w:r>
      <w:r>
        <w:rPr>
          <w:rFonts w:ascii="Arial" w:hAnsi="Arial"/>
          <w:sz w:val="24"/>
          <w:szCs w:val="24"/>
        </w:rPr>
        <w:t>,</w:t>
      </w:r>
      <w:r w:rsidR="00E9032B">
        <w:rPr>
          <w:rFonts w:ascii="Arial" w:hAnsi="Arial"/>
          <w:sz w:val="24"/>
          <w:szCs w:val="24"/>
        </w:rPr>
        <w:t xml:space="preserve"> z. B. bei einem Cybersicherheitsvorfall.</w:t>
      </w:r>
    </w:p>
    <w:p w14:paraId="618FACC1" w14:textId="77777777" w:rsidR="00E3299A" w:rsidRDefault="00E3299A" w:rsidP="00E3299A">
      <w:pPr>
        <w:pStyle w:val="ListParagraph"/>
        <w:suppressAutoHyphens w:val="0"/>
        <w:autoSpaceDN/>
        <w:spacing w:after="0" w:line="240" w:lineRule="auto"/>
        <w:ind w:left="360"/>
        <w:jc w:val="both"/>
        <w:textAlignment w:val="auto"/>
        <w:rPr>
          <w:rFonts w:ascii="Arial" w:hAnsi="Arial" w:cs="Arial"/>
          <w:sz w:val="24"/>
          <w:szCs w:val="24"/>
        </w:rPr>
      </w:pPr>
    </w:p>
    <w:p w14:paraId="596D838E" w14:textId="77777777" w:rsidR="003A4F3A" w:rsidRDefault="003A4F3A" w:rsidP="00C464F3">
      <w:pPr>
        <w:suppressAutoHyphens w:val="0"/>
        <w:autoSpaceDN/>
        <w:spacing w:after="0" w:line="240" w:lineRule="auto"/>
        <w:jc w:val="both"/>
        <w:textAlignment w:val="auto"/>
        <w:rPr>
          <w:rFonts w:ascii="Arial" w:hAnsi="Arial" w:cs="Arial"/>
          <w:sz w:val="24"/>
          <w:szCs w:val="24"/>
        </w:rPr>
      </w:pPr>
    </w:p>
    <w:p w14:paraId="595CC72F" w14:textId="77777777" w:rsidR="002B5AE1" w:rsidRDefault="002B5AE1" w:rsidP="00C464F3">
      <w:pPr>
        <w:suppressAutoHyphens w:val="0"/>
        <w:autoSpaceDN/>
        <w:spacing w:after="0" w:line="240" w:lineRule="auto"/>
        <w:jc w:val="both"/>
        <w:textAlignment w:val="auto"/>
        <w:rPr>
          <w:rFonts w:ascii="Arial" w:hAnsi="Arial" w:cs="Arial"/>
          <w:sz w:val="24"/>
          <w:szCs w:val="24"/>
        </w:rPr>
      </w:pPr>
    </w:p>
    <w:p w14:paraId="575245CB" w14:textId="77777777" w:rsidR="00110222" w:rsidRDefault="00110222" w:rsidP="00C464F3">
      <w:pPr>
        <w:pStyle w:val="ListParagraph"/>
        <w:numPr>
          <w:ilvl w:val="0"/>
          <w:numId w:val="25"/>
        </w:numPr>
        <w:suppressAutoHyphens w:val="0"/>
        <w:spacing w:after="150" w:line="240" w:lineRule="auto"/>
        <w:jc w:val="both"/>
        <w:rPr>
          <w:rFonts w:ascii="Arial" w:eastAsia="Times New Roman" w:hAnsi="Arial" w:cs="Arial"/>
          <w:sz w:val="24"/>
          <w:szCs w:val="24"/>
          <w:u w:val="single"/>
        </w:rPr>
      </w:pPr>
      <w:r>
        <w:rPr>
          <w:rFonts w:ascii="Arial" w:hAnsi="Arial"/>
          <w:sz w:val="24"/>
          <w:szCs w:val="24"/>
          <w:u w:val="single"/>
        </w:rPr>
        <w:t>Übermittlung Ihrer Informationen</w:t>
      </w:r>
    </w:p>
    <w:p w14:paraId="0A4C4FEC" w14:textId="77777777" w:rsidR="003A4F3A" w:rsidRPr="00110222" w:rsidRDefault="003A4F3A" w:rsidP="00C464F3">
      <w:pPr>
        <w:pStyle w:val="ListParagraph"/>
        <w:suppressAutoHyphens w:val="0"/>
        <w:spacing w:after="150" w:line="240" w:lineRule="auto"/>
        <w:jc w:val="both"/>
        <w:rPr>
          <w:rFonts w:ascii="Arial" w:eastAsia="Times New Roman" w:hAnsi="Arial" w:cs="Arial"/>
          <w:sz w:val="24"/>
          <w:szCs w:val="24"/>
          <w:u w:val="single"/>
          <w:lang w:eastAsia="en-GB"/>
        </w:rPr>
      </w:pPr>
    </w:p>
    <w:p w14:paraId="2CA2B5AD" w14:textId="77777777" w:rsidR="00110222" w:rsidRDefault="008E0D06" w:rsidP="00C464F3">
      <w:pPr>
        <w:keepNext/>
        <w:suppressAutoHyphens w:val="0"/>
        <w:spacing w:after="150" w:line="240" w:lineRule="auto"/>
        <w:jc w:val="both"/>
        <w:rPr>
          <w:rFonts w:ascii="Arial" w:eastAsia="Times New Roman" w:hAnsi="Arial" w:cs="Arial"/>
          <w:sz w:val="24"/>
          <w:szCs w:val="24"/>
        </w:rPr>
      </w:pPr>
      <w:r>
        <w:rPr>
          <w:rFonts w:ascii="Arial" w:hAnsi="Arial"/>
          <w:sz w:val="24"/>
          <w:szCs w:val="24"/>
        </w:rPr>
        <w:t>Wir können Ihre Informationen</w:t>
      </w:r>
      <w:r>
        <w:t xml:space="preserve"> </w:t>
      </w:r>
      <w:r w:rsidRPr="002B5AE1">
        <w:rPr>
          <w:rFonts w:ascii="Arial" w:hAnsi="Arial"/>
          <w:sz w:val="24"/>
          <w:szCs w:val="24"/>
        </w:rPr>
        <w:t>an Adressaten außerhalb des Europäischen Wirtschaftsraums (</w:t>
      </w:r>
      <w:r w:rsidRPr="002B5AE1">
        <w:rPr>
          <w:rFonts w:ascii="Arial" w:hAnsi="Arial"/>
          <w:b/>
          <w:sz w:val="24"/>
          <w:szCs w:val="24"/>
        </w:rPr>
        <w:t>EWR</w:t>
      </w:r>
      <w:r w:rsidRPr="002B5AE1">
        <w:rPr>
          <w:rFonts w:ascii="Arial" w:hAnsi="Arial"/>
          <w:sz w:val="24"/>
          <w:szCs w:val="24"/>
        </w:rPr>
        <w:t xml:space="preserve">), einschließlich Kanada und die USA, übermitteln, sofern das (i) einem der </w:t>
      </w:r>
      <w:r w:rsidR="00351723">
        <w:rPr>
          <w:rFonts w:ascii="Arial" w:hAnsi="Arial"/>
          <w:sz w:val="24"/>
          <w:szCs w:val="24"/>
        </w:rPr>
        <w:t xml:space="preserve">in </w:t>
      </w:r>
      <w:r w:rsidRPr="002B5AE1">
        <w:rPr>
          <w:rFonts w:ascii="Arial" w:hAnsi="Arial"/>
          <w:sz w:val="24"/>
          <w:szCs w:val="24"/>
        </w:rPr>
        <w:t>Ziffer </w:t>
      </w:r>
      <w:r w:rsidR="00993429" w:rsidRPr="002B5AE1">
        <w:rPr>
          <w:rFonts w:ascii="Arial" w:hAnsi="Arial"/>
          <w:sz w:val="24"/>
          <w:szCs w:val="24"/>
        </w:rPr>
        <w:fldChar w:fldCharType="begin"/>
      </w:r>
      <w:r w:rsidR="00993429" w:rsidRPr="002B5AE1">
        <w:rPr>
          <w:rFonts w:ascii="Arial" w:hAnsi="Arial"/>
          <w:sz w:val="24"/>
          <w:szCs w:val="24"/>
        </w:rPr>
        <w:instrText xml:space="preserve"> REF _Ref504071419 \r \h </w:instrText>
      </w:r>
      <w:r w:rsidR="002B5AE1">
        <w:rPr>
          <w:rFonts w:ascii="Arial" w:hAnsi="Arial"/>
          <w:sz w:val="24"/>
          <w:szCs w:val="24"/>
        </w:rPr>
        <w:instrText xml:space="preserve"> \* MERGEFORMAT </w:instrText>
      </w:r>
      <w:r w:rsidR="00993429" w:rsidRPr="002B5AE1">
        <w:rPr>
          <w:rFonts w:ascii="Arial" w:hAnsi="Arial"/>
          <w:sz w:val="24"/>
          <w:szCs w:val="24"/>
        </w:rPr>
      </w:r>
      <w:r w:rsidR="00993429" w:rsidRPr="002B5AE1">
        <w:rPr>
          <w:rFonts w:ascii="Arial" w:hAnsi="Arial"/>
          <w:sz w:val="24"/>
          <w:szCs w:val="24"/>
        </w:rPr>
        <w:fldChar w:fldCharType="separate"/>
      </w:r>
      <w:r w:rsidR="00260AAE">
        <w:rPr>
          <w:rFonts w:ascii="Arial" w:hAnsi="Arial"/>
          <w:sz w:val="24"/>
          <w:szCs w:val="24"/>
        </w:rPr>
        <w:t>2</w:t>
      </w:r>
      <w:r w:rsidR="00993429" w:rsidRPr="002B5AE1">
        <w:rPr>
          <w:rFonts w:ascii="Arial" w:hAnsi="Arial"/>
          <w:sz w:val="24"/>
          <w:szCs w:val="24"/>
        </w:rPr>
        <w:fldChar w:fldCharType="end"/>
      </w:r>
      <w:r w:rsidRPr="002B5AE1">
        <w:rPr>
          <w:rFonts w:ascii="Arial" w:hAnsi="Arial"/>
          <w:sz w:val="24"/>
          <w:szCs w:val="24"/>
        </w:rPr>
        <w:t xml:space="preserve"> aufgeführten Zwecke dienlich und/oder (ii) sachgerecht ist, um Ihre Informationen gemäß Ziffer </w:t>
      </w:r>
      <w:r w:rsidR="00993429" w:rsidRPr="002B5AE1">
        <w:rPr>
          <w:rFonts w:ascii="Arial" w:hAnsi="Arial"/>
          <w:sz w:val="24"/>
          <w:szCs w:val="24"/>
        </w:rPr>
        <w:fldChar w:fldCharType="begin"/>
      </w:r>
      <w:r w:rsidR="00993429" w:rsidRPr="002B5AE1">
        <w:rPr>
          <w:rFonts w:ascii="Arial" w:hAnsi="Arial"/>
          <w:sz w:val="24"/>
          <w:szCs w:val="24"/>
        </w:rPr>
        <w:instrText xml:space="preserve"> REF _Ref504071433 \r \h </w:instrText>
      </w:r>
      <w:r w:rsidR="002B5AE1">
        <w:rPr>
          <w:rFonts w:ascii="Arial" w:hAnsi="Arial"/>
          <w:sz w:val="24"/>
          <w:szCs w:val="24"/>
        </w:rPr>
        <w:instrText xml:space="preserve"> \* MERGEFORMAT </w:instrText>
      </w:r>
      <w:r w:rsidR="00993429" w:rsidRPr="002B5AE1">
        <w:rPr>
          <w:rFonts w:ascii="Arial" w:hAnsi="Arial"/>
          <w:sz w:val="24"/>
          <w:szCs w:val="24"/>
        </w:rPr>
      </w:r>
      <w:r w:rsidR="00993429" w:rsidRPr="002B5AE1">
        <w:rPr>
          <w:rFonts w:ascii="Arial" w:hAnsi="Arial"/>
          <w:sz w:val="24"/>
          <w:szCs w:val="24"/>
        </w:rPr>
        <w:fldChar w:fldCharType="separate"/>
      </w:r>
      <w:r w:rsidR="00260AAE">
        <w:rPr>
          <w:rFonts w:ascii="Arial" w:hAnsi="Arial"/>
          <w:sz w:val="24"/>
          <w:szCs w:val="24"/>
        </w:rPr>
        <w:t>4</w:t>
      </w:r>
      <w:r w:rsidR="00993429" w:rsidRPr="002B5AE1">
        <w:rPr>
          <w:rFonts w:ascii="Arial" w:hAnsi="Arial"/>
          <w:sz w:val="24"/>
          <w:szCs w:val="24"/>
        </w:rPr>
        <w:fldChar w:fldCharType="end"/>
      </w:r>
      <w:r w:rsidRPr="002B5AE1">
        <w:rPr>
          <w:rFonts w:ascii="Arial" w:hAnsi="Arial"/>
          <w:sz w:val="24"/>
          <w:szCs w:val="24"/>
        </w:rPr>
        <w:t xml:space="preserve"> dieser Datenschutzrichtlinie gegenüber Dritten offenzulegen.</w:t>
      </w:r>
    </w:p>
    <w:p w14:paraId="79207660" w14:textId="77777777" w:rsidR="00E9032B" w:rsidRPr="005D50D9" w:rsidRDefault="00E9032B" w:rsidP="00C464F3">
      <w:pPr>
        <w:keepNext/>
        <w:suppressAutoHyphens w:val="0"/>
        <w:spacing w:after="150" w:line="240" w:lineRule="auto"/>
        <w:jc w:val="both"/>
        <w:rPr>
          <w:rFonts w:ascii="Arial" w:eastAsia="Times New Roman" w:hAnsi="Arial" w:cs="Arial"/>
          <w:sz w:val="24"/>
          <w:szCs w:val="24"/>
        </w:rPr>
      </w:pPr>
      <w:r>
        <w:rPr>
          <w:rFonts w:ascii="Arial" w:hAnsi="Arial"/>
          <w:sz w:val="24"/>
          <w:szCs w:val="24"/>
        </w:rPr>
        <w:t>Werden Ihre Informationen an Adressaten außerhalb des EWR übermitteln, werden wir sicherstellen, dass Ihre Informationen durch die folgenden Garantien geschützt sind:</w:t>
      </w:r>
    </w:p>
    <w:p w14:paraId="6D6A3A7B"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das Recht des Landes, in das Ihre Informationen übermittelt werden, bietet ein angemessenes Datenschutzniveau (Art. 45 DSGVO) oder</w:t>
      </w:r>
    </w:p>
    <w:p w14:paraId="1F527965" w14:textId="758859F4" w:rsidR="00110222" w:rsidRPr="00646FF3"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 Übermittlung unterliegt den von der Europäische</w:t>
      </w:r>
      <w:r w:rsidR="00DB3ECC">
        <w:rPr>
          <w:rFonts w:ascii="Arial" w:hAnsi="Arial"/>
          <w:sz w:val="24"/>
          <w:szCs w:val="24"/>
        </w:rPr>
        <w:t>n</w:t>
      </w:r>
      <w:r>
        <w:rPr>
          <w:rFonts w:ascii="Arial" w:hAnsi="Arial"/>
          <w:sz w:val="24"/>
          <w:szCs w:val="24"/>
        </w:rPr>
        <w:t xml:space="preserve"> Kommission genehmigten Datenschutzvorschriften (Art. 46.2 DSGVO) oder der </w:t>
      </w:r>
      <w:r w:rsidR="00BA47AF" w:rsidRPr="00BA47AF">
        <w:rPr>
          <w:rFonts w:ascii="Arial" w:hAnsi="Arial"/>
          <w:i/>
          <w:iCs/>
          <w:sz w:val="24"/>
          <w:szCs w:val="24"/>
        </w:rPr>
        <w:t>Data Privacy Framework</w:t>
      </w:r>
      <w:r w:rsidR="00BA47AF">
        <w:rPr>
          <w:rFonts w:ascii="Arial" w:hAnsi="Arial"/>
          <w:sz w:val="24"/>
          <w:szCs w:val="24"/>
        </w:rPr>
        <w:t xml:space="preserve"> </w:t>
      </w:r>
      <w:r w:rsidR="00FF222E">
        <w:rPr>
          <w:rFonts w:ascii="Arial" w:hAnsi="Arial"/>
          <w:sz w:val="24"/>
          <w:szCs w:val="24"/>
        </w:rPr>
        <w:softHyphen/>
      </w:r>
      <w:r w:rsidR="00BA47AF">
        <w:rPr>
          <w:rFonts w:ascii="Arial" w:hAnsi="Arial"/>
          <w:sz w:val="24"/>
          <w:szCs w:val="24"/>
        </w:rPr>
        <w:t>Vereinbarung</w:t>
      </w:r>
      <w:r>
        <w:rPr>
          <w:rFonts w:ascii="Arial" w:hAnsi="Arial"/>
          <w:sz w:val="24"/>
          <w:szCs w:val="24"/>
        </w:rPr>
        <w:t xml:space="preserve"> zwischen der EU und den USA oder</w:t>
      </w:r>
    </w:p>
    <w:p w14:paraId="3A07E325" w14:textId="77777777" w:rsidR="008E0D06" w:rsidRPr="00646FF3"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 Übermittlung basiert auf verbindlichen internen Datenschutzvorschriften (Art.</w:t>
      </w:r>
      <w:r w:rsidR="00DE5094">
        <w:rPr>
          <w:rFonts w:ascii="Arial" w:hAnsi="Arial"/>
          <w:sz w:val="24"/>
          <w:szCs w:val="24"/>
        </w:rPr>
        <w:t xml:space="preserve"> </w:t>
      </w:r>
      <w:r>
        <w:rPr>
          <w:rFonts w:ascii="Arial" w:hAnsi="Arial"/>
          <w:sz w:val="24"/>
          <w:szCs w:val="24"/>
        </w:rPr>
        <w:t xml:space="preserve">47 </w:t>
      </w:r>
      <w:r w:rsidR="00572100">
        <w:rPr>
          <w:rFonts w:ascii="Arial" w:hAnsi="Arial"/>
          <w:sz w:val="24"/>
          <w:szCs w:val="24"/>
        </w:rPr>
        <w:t>DSGVO</w:t>
      </w:r>
      <w:r>
        <w:rPr>
          <w:rFonts w:ascii="Arial" w:hAnsi="Arial"/>
          <w:sz w:val="24"/>
          <w:szCs w:val="24"/>
        </w:rPr>
        <w:t xml:space="preserve">) oder </w:t>
      </w:r>
    </w:p>
    <w:p w14:paraId="5BA1D8E8" w14:textId="77777777" w:rsidR="008E0D06" w:rsidRPr="00646FF3"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 Übermittlung basiert auf genehmigten Verhaltensregeln (Art. 40 DSGVO) oder einem genehmigten Zertifizierungsverfahren (Art. 42 DSGVO) oder</w:t>
      </w:r>
    </w:p>
    <w:p w14:paraId="6B0B2DA5" w14:textId="77777777" w:rsidR="008E0D06" w:rsidRPr="00646FF3" w:rsidRDefault="008E0D06"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die Übermittlung basiert auf einer genehmigten Datenübermittlungsvereinbarung (Art. 46.3 DSGVO) oder von der belgischen Datenschutzbehörde genehmigten Datenschutzklauseln (Art. 46.2 DSGVO). </w:t>
      </w:r>
    </w:p>
    <w:p w14:paraId="26E30C54" w14:textId="77777777" w:rsidR="008E0D06" w:rsidRDefault="008E0D06" w:rsidP="00C464F3">
      <w:pPr>
        <w:suppressAutoHyphens w:val="0"/>
        <w:autoSpaceDN/>
        <w:spacing w:after="0" w:line="240" w:lineRule="auto"/>
        <w:jc w:val="both"/>
        <w:textAlignment w:val="auto"/>
        <w:rPr>
          <w:rFonts w:ascii="Arial" w:hAnsi="Arial" w:cs="Arial"/>
          <w:sz w:val="24"/>
          <w:szCs w:val="24"/>
        </w:rPr>
      </w:pPr>
    </w:p>
    <w:p w14:paraId="6F5CAFE1" w14:textId="77777777" w:rsidR="00DE5094" w:rsidRDefault="008E0D06" w:rsidP="00C464F3">
      <w:pPr>
        <w:suppressAutoHyphens w:val="0"/>
        <w:autoSpaceDN/>
        <w:spacing w:after="0" w:line="240" w:lineRule="auto"/>
        <w:jc w:val="both"/>
        <w:textAlignment w:val="auto"/>
        <w:rPr>
          <w:rFonts w:ascii="Arial" w:hAnsi="Arial" w:cs="Arial"/>
          <w:sz w:val="24"/>
          <w:szCs w:val="24"/>
        </w:rPr>
      </w:pPr>
      <w:r w:rsidRPr="000828A6">
        <w:rPr>
          <w:rFonts w:ascii="Arial" w:hAnsi="Arial" w:cs="Arial"/>
          <w:sz w:val="24"/>
          <w:szCs w:val="24"/>
        </w:rPr>
        <w:t>Möchten Sie mehr Informationen in Bezug auf die Übermittlung Ihrer Informationen außerhalb des EWR und/oder die implementierten Garantien erhalten (auch darüber, wie man eine Kopie dieser erhält), können Sie uns über die nachfolgend in Ziffer </w:t>
      </w:r>
      <w:r w:rsidR="004071DA" w:rsidRPr="008E0D06">
        <w:rPr>
          <w:rFonts w:ascii="Arial" w:hAnsi="Arial" w:cs="Arial"/>
          <w:sz w:val="24"/>
          <w:szCs w:val="24"/>
        </w:rPr>
        <w:fldChar w:fldCharType="begin"/>
      </w:r>
      <w:r w:rsidR="004071DA" w:rsidRPr="008E0D06">
        <w:rPr>
          <w:rFonts w:ascii="Arial" w:hAnsi="Arial" w:cs="Arial"/>
          <w:sz w:val="24"/>
          <w:szCs w:val="24"/>
        </w:rPr>
        <w:instrText xml:space="preserve"> REF _Ref504055142 \r \h </w:instrText>
      </w:r>
      <w:r w:rsidR="000828A6">
        <w:rPr>
          <w:rFonts w:ascii="Arial" w:hAnsi="Arial" w:cs="Arial"/>
          <w:sz w:val="24"/>
          <w:szCs w:val="24"/>
        </w:rPr>
        <w:instrText xml:space="preserve"> \* MERGEFORMAT </w:instrText>
      </w:r>
      <w:r w:rsidR="004071DA" w:rsidRPr="008E0D06">
        <w:rPr>
          <w:rFonts w:ascii="Arial" w:hAnsi="Arial" w:cs="Arial"/>
          <w:sz w:val="24"/>
          <w:szCs w:val="24"/>
        </w:rPr>
      </w:r>
      <w:r w:rsidR="004071DA" w:rsidRPr="008E0D06">
        <w:rPr>
          <w:rFonts w:ascii="Arial" w:hAnsi="Arial" w:cs="Arial"/>
          <w:sz w:val="24"/>
          <w:szCs w:val="24"/>
        </w:rPr>
        <w:fldChar w:fldCharType="separate"/>
      </w:r>
      <w:r w:rsidR="00260AAE">
        <w:rPr>
          <w:rFonts w:ascii="Arial" w:hAnsi="Arial" w:cs="Arial"/>
          <w:sz w:val="24"/>
          <w:szCs w:val="24"/>
        </w:rPr>
        <w:t>10</w:t>
      </w:r>
      <w:r w:rsidR="004071DA" w:rsidRPr="008E0D06">
        <w:rPr>
          <w:rFonts w:ascii="Arial" w:hAnsi="Arial" w:cs="Arial"/>
          <w:sz w:val="24"/>
          <w:szCs w:val="24"/>
        </w:rPr>
        <w:fldChar w:fldCharType="end"/>
      </w:r>
      <w:r w:rsidRPr="000828A6">
        <w:rPr>
          <w:rFonts w:ascii="Arial" w:hAnsi="Arial" w:cs="Arial"/>
          <w:sz w:val="24"/>
          <w:szCs w:val="24"/>
        </w:rPr>
        <w:t xml:space="preserve"> aufgeführten Kontakt</w:t>
      </w:r>
      <w:r w:rsidR="00DB3ECC">
        <w:rPr>
          <w:rFonts w:ascii="Arial" w:hAnsi="Arial" w:cs="Arial"/>
          <w:sz w:val="24"/>
          <w:szCs w:val="24"/>
        </w:rPr>
        <w:t>daten</w:t>
      </w:r>
      <w:r w:rsidRPr="000828A6">
        <w:rPr>
          <w:rFonts w:ascii="Arial" w:hAnsi="Arial" w:cs="Arial"/>
          <w:sz w:val="24"/>
          <w:szCs w:val="24"/>
        </w:rPr>
        <w:t xml:space="preserve"> kontaktieren. </w:t>
      </w:r>
    </w:p>
    <w:p w14:paraId="51D441E0" w14:textId="77777777" w:rsidR="00110222" w:rsidRPr="008E0D06" w:rsidRDefault="00110222" w:rsidP="00C464F3">
      <w:pPr>
        <w:suppressAutoHyphens w:val="0"/>
        <w:autoSpaceDN/>
        <w:spacing w:after="0" w:line="240" w:lineRule="auto"/>
        <w:jc w:val="both"/>
        <w:textAlignment w:val="auto"/>
        <w:rPr>
          <w:rFonts w:ascii="Arial" w:hAnsi="Arial" w:cs="Arial"/>
          <w:sz w:val="24"/>
          <w:szCs w:val="24"/>
          <w:highlight w:val="yellow"/>
        </w:rPr>
      </w:pPr>
    </w:p>
    <w:p w14:paraId="56F00105" w14:textId="77777777" w:rsidR="00E9032B" w:rsidRDefault="00110222" w:rsidP="00C464F3">
      <w:pPr>
        <w:pStyle w:val="ListParagraph"/>
        <w:numPr>
          <w:ilvl w:val="0"/>
          <w:numId w:val="25"/>
        </w:numPr>
        <w:suppressAutoHyphens w:val="0"/>
        <w:spacing w:after="150" w:line="240" w:lineRule="auto"/>
        <w:jc w:val="both"/>
        <w:rPr>
          <w:rFonts w:ascii="Arial" w:eastAsia="Times New Roman" w:hAnsi="Arial" w:cs="Arial"/>
          <w:sz w:val="24"/>
          <w:szCs w:val="24"/>
          <w:u w:val="single"/>
        </w:rPr>
      </w:pPr>
      <w:r>
        <w:rPr>
          <w:rFonts w:ascii="Arial" w:hAnsi="Arial"/>
          <w:sz w:val="24"/>
          <w:szCs w:val="24"/>
          <w:u w:val="single"/>
        </w:rPr>
        <w:t>Ihre Rechte</w:t>
      </w:r>
    </w:p>
    <w:p w14:paraId="50640411" w14:textId="77777777" w:rsidR="00110222" w:rsidRPr="00C57F35" w:rsidRDefault="00110222" w:rsidP="00C464F3">
      <w:pPr>
        <w:suppressAutoHyphens w:val="0"/>
        <w:jc w:val="both"/>
        <w:rPr>
          <w:rFonts w:ascii="Arial" w:hAnsi="Arial" w:cs="Arial"/>
          <w:sz w:val="24"/>
          <w:szCs w:val="24"/>
        </w:rPr>
      </w:pPr>
      <w:r>
        <w:rPr>
          <w:rFonts w:ascii="Arial" w:hAnsi="Arial"/>
          <w:sz w:val="24"/>
          <w:szCs w:val="24"/>
        </w:rPr>
        <w:t xml:space="preserve">In Bezug auf </w:t>
      </w:r>
      <w:r w:rsidR="00DB3ECC">
        <w:rPr>
          <w:rFonts w:ascii="Arial" w:hAnsi="Arial"/>
          <w:sz w:val="24"/>
          <w:szCs w:val="24"/>
        </w:rPr>
        <w:t xml:space="preserve">die </w:t>
      </w:r>
      <w:r>
        <w:rPr>
          <w:rFonts w:ascii="Arial" w:hAnsi="Arial"/>
          <w:sz w:val="24"/>
          <w:szCs w:val="24"/>
        </w:rPr>
        <w:t>Informationen</w:t>
      </w:r>
      <w:r w:rsidR="00DB3ECC">
        <w:rPr>
          <w:rFonts w:ascii="Arial" w:hAnsi="Arial"/>
          <w:sz w:val="24"/>
          <w:szCs w:val="24"/>
        </w:rPr>
        <w:t>, die wir</w:t>
      </w:r>
      <w:r>
        <w:rPr>
          <w:rFonts w:ascii="Arial" w:hAnsi="Arial"/>
          <w:sz w:val="24"/>
          <w:szCs w:val="24"/>
        </w:rPr>
        <w:t xml:space="preserve"> über Sie </w:t>
      </w:r>
      <w:r w:rsidR="00DB3ECC">
        <w:rPr>
          <w:rFonts w:ascii="Arial" w:hAnsi="Arial"/>
          <w:sz w:val="24"/>
          <w:szCs w:val="24"/>
        </w:rPr>
        <w:t xml:space="preserve">haben, </w:t>
      </w:r>
      <w:r>
        <w:rPr>
          <w:rFonts w:ascii="Arial" w:hAnsi="Arial"/>
          <w:sz w:val="24"/>
          <w:szCs w:val="24"/>
        </w:rPr>
        <w:t xml:space="preserve">haben Sie bestimmte Rechte. </w:t>
      </w:r>
      <w:r w:rsidRPr="00B561E6">
        <w:rPr>
          <w:rFonts w:ascii="Arial" w:hAnsi="Arial"/>
          <w:sz w:val="24"/>
          <w:szCs w:val="24"/>
        </w:rPr>
        <w:t>Diese Recht</w:t>
      </w:r>
      <w:r w:rsidR="00DB3ECC">
        <w:rPr>
          <w:rFonts w:ascii="Arial" w:hAnsi="Arial"/>
          <w:sz w:val="24"/>
          <w:szCs w:val="24"/>
        </w:rPr>
        <w:t>e</w:t>
      </w:r>
      <w:r w:rsidRPr="00B561E6">
        <w:rPr>
          <w:rFonts w:ascii="Arial" w:hAnsi="Arial"/>
          <w:sz w:val="24"/>
          <w:szCs w:val="24"/>
        </w:rPr>
        <w:t xml:space="preserve"> können durch Kontaktaufnahme mit uns, wie nachstehend in Ziffer </w:t>
      </w:r>
      <w:r w:rsidR="00AC569B" w:rsidRPr="00B561E6">
        <w:rPr>
          <w:rFonts w:ascii="Arial" w:hAnsi="Arial"/>
          <w:sz w:val="24"/>
          <w:szCs w:val="24"/>
        </w:rPr>
        <w:fldChar w:fldCharType="begin"/>
      </w:r>
      <w:r w:rsidR="00AC569B" w:rsidRPr="00B561E6">
        <w:rPr>
          <w:rFonts w:ascii="Arial" w:hAnsi="Arial"/>
          <w:sz w:val="24"/>
          <w:szCs w:val="24"/>
        </w:rPr>
        <w:instrText xml:space="preserve"> REF _Ref504055142 \r \h  \* MERGEFORMAT </w:instrText>
      </w:r>
      <w:r w:rsidR="00AC569B" w:rsidRPr="00B561E6">
        <w:rPr>
          <w:rFonts w:ascii="Arial" w:hAnsi="Arial"/>
          <w:sz w:val="24"/>
          <w:szCs w:val="24"/>
        </w:rPr>
      </w:r>
      <w:r w:rsidR="00AC569B" w:rsidRPr="00B561E6">
        <w:rPr>
          <w:rFonts w:ascii="Arial" w:hAnsi="Arial"/>
          <w:sz w:val="24"/>
          <w:szCs w:val="24"/>
        </w:rPr>
        <w:fldChar w:fldCharType="separate"/>
      </w:r>
      <w:r w:rsidR="00260AAE">
        <w:rPr>
          <w:rFonts w:ascii="Arial" w:hAnsi="Arial"/>
          <w:sz w:val="24"/>
          <w:szCs w:val="24"/>
        </w:rPr>
        <w:t>10</w:t>
      </w:r>
      <w:r w:rsidR="00AC569B" w:rsidRPr="00B561E6">
        <w:rPr>
          <w:rFonts w:ascii="Arial" w:hAnsi="Arial"/>
          <w:sz w:val="24"/>
          <w:szCs w:val="24"/>
        </w:rPr>
        <w:fldChar w:fldCharType="end"/>
      </w:r>
      <w:r w:rsidRPr="00B561E6">
        <w:rPr>
          <w:rFonts w:ascii="Arial" w:hAnsi="Arial"/>
          <w:sz w:val="24"/>
          <w:szCs w:val="24"/>
        </w:rPr>
        <w:t xml:space="preserve"> angegeben, ausgeübt werden:</w:t>
      </w:r>
      <w:r>
        <w:rPr>
          <w:rFonts w:ascii="Arial" w:hAnsi="Arial"/>
          <w:sz w:val="24"/>
          <w:szCs w:val="24"/>
        </w:rPr>
        <w:t xml:space="preserve"> </w:t>
      </w:r>
    </w:p>
    <w:p w14:paraId="27FCE58E"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Sie haben das Recht auf Zugang zu en Informationen</w:t>
      </w:r>
      <w:r w:rsidR="00DB3ECC">
        <w:rPr>
          <w:rFonts w:ascii="Arial" w:hAnsi="Arial"/>
          <w:sz w:val="24"/>
          <w:szCs w:val="24"/>
        </w:rPr>
        <w:t>, die wir</w:t>
      </w:r>
      <w:r>
        <w:rPr>
          <w:rFonts w:ascii="Arial" w:hAnsi="Arial"/>
          <w:sz w:val="24"/>
          <w:szCs w:val="24"/>
        </w:rPr>
        <w:t xml:space="preserve"> über Sie </w:t>
      </w:r>
      <w:r w:rsidR="00DB3ECC">
        <w:rPr>
          <w:rFonts w:ascii="Arial" w:hAnsi="Arial"/>
          <w:sz w:val="24"/>
          <w:szCs w:val="24"/>
        </w:rPr>
        <w:t xml:space="preserve">haben </w:t>
      </w:r>
      <w:r>
        <w:rPr>
          <w:rFonts w:ascii="Arial" w:hAnsi="Arial"/>
          <w:sz w:val="24"/>
          <w:szCs w:val="24"/>
        </w:rPr>
        <w:t xml:space="preserve">- weil wir möchten, dass Sie wissen, welche Informationen </w:t>
      </w:r>
      <w:r w:rsidR="001D7A89">
        <w:rPr>
          <w:rFonts w:ascii="Arial" w:hAnsi="Arial"/>
          <w:sz w:val="24"/>
          <w:szCs w:val="24"/>
        </w:rPr>
        <w:t xml:space="preserve">wir </w:t>
      </w:r>
      <w:r>
        <w:rPr>
          <w:rFonts w:ascii="Arial" w:hAnsi="Arial"/>
          <w:sz w:val="24"/>
          <w:szCs w:val="24"/>
        </w:rPr>
        <w:t xml:space="preserve">über Sie haben, und um Ihnen ermöglichen zu überprüfen, ob wir Ihre Informationen gemäß den </w:t>
      </w:r>
      <w:r w:rsidR="0050710A">
        <w:rPr>
          <w:rFonts w:ascii="Arial" w:hAnsi="Arial"/>
          <w:sz w:val="24"/>
          <w:szCs w:val="24"/>
        </w:rPr>
        <w:t>geltend</w:t>
      </w:r>
      <w:r w:rsidR="00C464F3">
        <w:rPr>
          <w:rFonts w:ascii="Arial" w:hAnsi="Arial"/>
          <w:sz w:val="24"/>
          <w:szCs w:val="24"/>
        </w:rPr>
        <w:t>en</w:t>
      </w:r>
      <w:r>
        <w:rPr>
          <w:rFonts w:ascii="Arial" w:hAnsi="Arial"/>
          <w:sz w:val="24"/>
          <w:szCs w:val="24"/>
        </w:rPr>
        <w:t xml:space="preserve"> Datenschutzgesetzen verarbeiten;</w:t>
      </w:r>
    </w:p>
    <w:p w14:paraId="2BFF4936"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Sie haben das Recht, unter bestimmten Umständen, die weitere Nutzung Ihrer Informationen zu blockieren oder zu unterbinden. Ist die Verarbeitung beschränkt, können wir Ihre Informationen immer noch speichern, aber wir können sie nicht mehr nutzen;</w:t>
      </w:r>
    </w:p>
    <w:p w14:paraId="7BA8612C"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sind Ihre Informationen unrichtig oder unvollständig, haben Sie das Recht, die Berichtigung Ihrer Informationen zu verlangen; </w:t>
      </w:r>
    </w:p>
    <w:p w14:paraId="05A4DCE8"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Sie haben das Recht, unter bestimmten Umständen, die Löschung oder Entfernung Ihrer Informationen von unseren Systemen zu verlangen;</w:t>
      </w:r>
    </w:p>
    <w:p w14:paraId="20BB76F1" w14:textId="77777777" w:rsidR="00110222" w:rsidRPr="00C57F35"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lastRenderedPageBreak/>
        <w:t xml:space="preserve">Sie haben das Recht, bei Ihrer nationalen Datenschutzbehörde eine Beschwerde über die Art und Weise, </w:t>
      </w:r>
      <w:r w:rsidR="00A462B8">
        <w:rPr>
          <w:rFonts w:ascii="Arial" w:hAnsi="Arial"/>
          <w:sz w:val="24"/>
          <w:szCs w:val="24"/>
        </w:rPr>
        <w:t xml:space="preserve">in </w:t>
      </w:r>
      <w:r>
        <w:rPr>
          <w:rFonts w:ascii="Arial" w:hAnsi="Arial"/>
          <w:sz w:val="24"/>
          <w:szCs w:val="24"/>
        </w:rPr>
        <w:t xml:space="preserve">der wir </w:t>
      </w:r>
      <w:r w:rsidR="00A462B8">
        <w:rPr>
          <w:rFonts w:ascii="Arial" w:hAnsi="Arial"/>
          <w:sz w:val="24"/>
          <w:szCs w:val="24"/>
        </w:rPr>
        <w:t xml:space="preserve">mit </w:t>
      </w:r>
      <w:r>
        <w:rPr>
          <w:rFonts w:ascii="Arial" w:hAnsi="Arial"/>
          <w:sz w:val="24"/>
          <w:szCs w:val="24"/>
        </w:rPr>
        <w:t>Ihre</w:t>
      </w:r>
      <w:r w:rsidR="00A462B8">
        <w:rPr>
          <w:rFonts w:ascii="Arial" w:hAnsi="Arial"/>
          <w:sz w:val="24"/>
          <w:szCs w:val="24"/>
        </w:rPr>
        <w:t>n</w:t>
      </w:r>
      <w:r>
        <w:rPr>
          <w:rFonts w:ascii="Arial" w:hAnsi="Arial"/>
          <w:sz w:val="24"/>
          <w:szCs w:val="24"/>
        </w:rPr>
        <w:t xml:space="preserve"> Informationen </w:t>
      </w:r>
      <w:r w:rsidR="00A462B8">
        <w:rPr>
          <w:rFonts w:ascii="Arial" w:hAnsi="Arial"/>
          <w:sz w:val="24"/>
          <w:szCs w:val="24"/>
        </w:rPr>
        <w:t xml:space="preserve">umgehen </w:t>
      </w:r>
      <w:r>
        <w:rPr>
          <w:rFonts w:ascii="Arial" w:hAnsi="Arial"/>
          <w:sz w:val="24"/>
          <w:szCs w:val="24"/>
        </w:rPr>
        <w:t xml:space="preserve">oder </w:t>
      </w:r>
      <w:r w:rsidR="00A462B8">
        <w:rPr>
          <w:rFonts w:ascii="Arial" w:hAnsi="Arial"/>
          <w:sz w:val="24"/>
          <w:szCs w:val="24"/>
        </w:rPr>
        <w:t xml:space="preserve">sie </w:t>
      </w:r>
      <w:r>
        <w:rPr>
          <w:rFonts w:ascii="Arial" w:hAnsi="Arial"/>
          <w:sz w:val="24"/>
          <w:szCs w:val="24"/>
        </w:rPr>
        <w:t>verarbeiten, einzulegen;</w:t>
      </w:r>
    </w:p>
    <w:p w14:paraId="52CEBA0A" w14:textId="77777777" w:rsidR="00110222"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unterliegt unsere Verarbeitung Ihrer persönlichen Informationen ausdrücklich Ihrer </w:t>
      </w:r>
      <w:r w:rsidR="00731BE1">
        <w:rPr>
          <w:rFonts w:ascii="Arial" w:hAnsi="Arial"/>
          <w:sz w:val="24"/>
          <w:szCs w:val="24"/>
        </w:rPr>
        <w:t>Einwillig</w:t>
      </w:r>
      <w:r>
        <w:rPr>
          <w:rFonts w:ascii="Arial" w:hAnsi="Arial"/>
          <w:sz w:val="24"/>
          <w:szCs w:val="24"/>
        </w:rPr>
        <w:t xml:space="preserve">ung, haben Sie das Recht, diese </w:t>
      </w:r>
      <w:r w:rsidR="00731BE1">
        <w:rPr>
          <w:rFonts w:ascii="Arial" w:hAnsi="Arial"/>
          <w:sz w:val="24"/>
          <w:szCs w:val="24"/>
        </w:rPr>
        <w:t xml:space="preserve">Einwilligung </w:t>
      </w:r>
      <w:r>
        <w:rPr>
          <w:rFonts w:ascii="Arial" w:hAnsi="Arial"/>
          <w:sz w:val="24"/>
          <w:szCs w:val="24"/>
        </w:rPr>
        <w:t xml:space="preserve">jederzeit zu widerrufen. Das schließt Ihr Recht ein, die </w:t>
      </w:r>
      <w:r w:rsidR="00731BE1">
        <w:rPr>
          <w:rFonts w:ascii="Arial" w:hAnsi="Arial"/>
          <w:sz w:val="24"/>
          <w:szCs w:val="24"/>
        </w:rPr>
        <w:t xml:space="preserve">Einwilligung </w:t>
      </w:r>
      <w:r>
        <w:rPr>
          <w:rFonts w:ascii="Arial" w:hAnsi="Arial"/>
          <w:sz w:val="24"/>
          <w:szCs w:val="24"/>
        </w:rPr>
        <w:t>zur Nutzung Ihrer Informationen für direkte Marketingzwecke zu widerrufen;</w:t>
      </w:r>
    </w:p>
    <w:p w14:paraId="5FC3FE34" w14:textId="77777777" w:rsidR="008E0D06" w:rsidRDefault="00110222"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Sie haben das Recht, von uns unter bestimmten Bedingungen Ihre Informationen in strukturierter, gängiger, maschinenlesbarer Form von uns zu erhalten, so dass Sie sie für Ihre eigenen Zwecke bei verschiedenen Diensten erneut nutzen können. Zum Beispiel: Wenn Sie das Unternehmen verlassen, können Sie dadurch Ihre Informationen leicht und sicher an Ihren neuen Arbeitgeber weitergeben. </w:t>
      </w:r>
    </w:p>
    <w:p w14:paraId="7CFBF24B" w14:textId="77777777" w:rsidR="008E0D06" w:rsidRDefault="008E0D06" w:rsidP="00C464F3">
      <w:pPr>
        <w:suppressAutoHyphens w:val="0"/>
        <w:autoSpaceDN/>
        <w:spacing w:after="0" w:line="240" w:lineRule="auto"/>
        <w:jc w:val="both"/>
        <w:textAlignment w:val="auto"/>
        <w:rPr>
          <w:rFonts w:ascii="Arial" w:hAnsi="Arial" w:cs="Arial"/>
          <w:sz w:val="24"/>
          <w:szCs w:val="24"/>
        </w:rPr>
      </w:pPr>
    </w:p>
    <w:p w14:paraId="688B2C8B" w14:textId="77777777" w:rsidR="00110222" w:rsidRDefault="00110222" w:rsidP="00C464F3">
      <w:pPr>
        <w:suppressAutoHyphens w:val="0"/>
        <w:jc w:val="both"/>
        <w:rPr>
          <w:rFonts w:ascii="Arial" w:hAnsi="Arial" w:cs="Arial"/>
          <w:sz w:val="24"/>
          <w:szCs w:val="24"/>
        </w:rPr>
      </w:pPr>
      <w:r>
        <w:rPr>
          <w:rFonts w:ascii="Arial" w:hAnsi="Arial"/>
          <w:sz w:val="24"/>
          <w:szCs w:val="24"/>
        </w:rPr>
        <w:t>Beachten Sie jedoch bitte, dass wir bestimmte Informationen weiter</w:t>
      </w:r>
      <w:r w:rsidR="00520401">
        <w:rPr>
          <w:rFonts w:ascii="Arial" w:hAnsi="Arial"/>
          <w:sz w:val="24"/>
          <w:szCs w:val="24"/>
        </w:rPr>
        <w:t>hin</w:t>
      </w:r>
      <w:r>
        <w:rPr>
          <w:rFonts w:ascii="Arial" w:hAnsi="Arial"/>
          <w:sz w:val="24"/>
          <w:szCs w:val="24"/>
        </w:rPr>
        <w:t xml:space="preserve"> speichern müssen, zum Beispiel für rechtliche und administrative Zwecke (z. B. für die Buchführung). </w:t>
      </w:r>
    </w:p>
    <w:p w14:paraId="3E38AFBB" w14:textId="77777777" w:rsidR="00110222" w:rsidRDefault="00110222" w:rsidP="00C464F3">
      <w:pPr>
        <w:suppressAutoHyphens w:val="0"/>
        <w:jc w:val="both"/>
        <w:rPr>
          <w:rFonts w:ascii="Arial" w:hAnsi="Arial" w:cs="Arial"/>
          <w:sz w:val="24"/>
          <w:szCs w:val="24"/>
        </w:rPr>
      </w:pPr>
      <w:r>
        <w:rPr>
          <w:rFonts w:ascii="Arial" w:hAnsi="Arial"/>
          <w:sz w:val="24"/>
          <w:szCs w:val="24"/>
        </w:rPr>
        <w:t>Bitte senden Sie uns bei allen vorstehend aufgeführten Anforderungen eine E-Mail mit dem Betreff "Datenschutz-Anfrage". Wir werden Ihre Anfrage so schnell wie möglich beantworten. Benötigen wir für die Beantwortung Ihrer Anfrage länger als einen Monat (ab Eingang Ihrer Anfrage), kommen wir auf Sie zu und teilen Ihnen das mit.</w:t>
      </w:r>
    </w:p>
    <w:p w14:paraId="1FBA6D9B" w14:textId="77777777" w:rsidR="003A4F3A" w:rsidRPr="00C57F35" w:rsidRDefault="003A4F3A" w:rsidP="00C464F3">
      <w:pPr>
        <w:suppressAutoHyphens w:val="0"/>
        <w:jc w:val="both"/>
        <w:rPr>
          <w:rFonts w:ascii="Arial" w:hAnsi="Arial" w:cs="Arial"/>
          <w:sz w:val="24"/>
          <w:szCs w:val="24"/>
        </w:rPr>
      </w:pPr>
    </w:p>
    <w:p w14:paraId="4E0B9086" w14:textId="77777777" w:rsidR="003F5AE9" w:rsidRDefault="00927D79" w:rsidP="00C464F3">
      <w:pPr>
        <w:pStyle w:val="ListParagraph"/>
        <w:numPr>
          <w:ilvl w:val="0"/>
          <w:numId w:val="25"/>
        </w:numPr>
        <w:suppressAutoHyphens w:val="0"/>
        <w:spacing w:before="120" w:after="120" w:line="240" w:lineRule="auto"/>
        <w:jc w:val="both"/>
        <w:rPr>
          <w:rFonts w:ascii="Arial" w:eastAsia="Times New Roman" w:hAnsi="Arial" w:cs="Arial"/>
          <w:sz w:val="24"/>
          <w:szCs w:val="24"/>
          <w:u w:val="single"/>
        </w:rPr>
      </w:pPr>
      <w:r>
        <w:rPr>
          <w:rFonts w:ascii="Arial" w:hAnsi="Arial"/>
          <w:sz w:val="24"/>
          <w:szCs w:val="24"/>
          <w:u w:val="single"/>
        </w:rPr>
        <w:t>Speicherung Ihrer Informationen</w:t>
      </w:r>
    </w:p>
    <w:p w14:paraId="2CB44DE1" w14:textId="77777777" w:rsidR="003A4F3A" w:rsidRPr="005D50D9" w:rsidRDefault="003A4F3A" w:rsidP="00C464F3">
      <w:pPr>
        <w:pStyle w:val="ListParagraph"/>
        <w:suppressAutoHyphens w:val="0"/>
        <w:spacing w:before="120" w:after="120" w:line="240" w:lineRule="auto"/>
        <w:jc w:val="both"/>
        <w:rPr>
          <w:rFonts w:ascii="Arial" w:eastAsia="Times New Roman" w:hAnsi="Arial" w:cs="Arial"/>
          <w:sz w:val="24"/>
          <w:szCs w:val="24"/>
          <w:u w:val="single"/>
          <w:lang w:val="en" w:eastAsia="en-GB"/>
        </w:rPr>
      </w:pPr>
    </w:p>
    <w:p w14:paraId="1C1C8B7B" w14:textId="77777777" w:rsidR="00927D79" w:rsidRPr="00C57F35" w:rsidRDefault="00927D79" w:rsidP="00C464F3">
      <w:pPr>
        <w:suppressAutoHyphens w:val="0"/>
        <w:jc w:val="both"/>
        <w:rPr>
          <w:rFonts w:ascii="Arial" w:hAnsi="Arial" w:cs="Arial"/>
          <w:sz w:val="24"/>
          <w:szCs w:val="24"/>
        </w:rPr>
      </w:pPr>
      <w:r>
        <w:rPr>
          <w:rFonts w:ascii="Arial" w:hAnsi="Arial"/>
          <w:sz w:val="24"/>
          <w:szCs w:val="24"/>
        </w:rPr>
        <w:t xml:space="preserve">Die Informationen, die wir über Sie haben, werden gemäß den </w:t>
      </w:r>
      <w:r w:rsidR="0050710A">
        <w:rPr>
          <w:rFonts w:ascii="Arial" w:hAnsi="Arial"/>
          <w:sz w:val="24"/>
          <w:szCs w:val="24"/>
        </w:rPr>
        <w:t>geltend</w:t>
      </w:r>
      <w:r>
        <w:rPr>
          <w:rFonts w:ascii="Arial" w:hAnsi="Arial"/>
          <w:sz w:val="24"/>
          <w:szCs w:val="24"/>
        </w:rPr>
        <w:t xml:space="preserve">en Datenschutzgesetzen gespeichert. In jedem Fall dürfen Ihre Informationen nicht länger </w:t>
      </w:r>
      <w:r w:rsidR="00F22C1C">
        <w:rPr>
          <w:rFonts w:ascii="Arial" w:hAnsi="Arial"/>
          <w:sz w:val="24"/>
          <w:szCs w:val="24"/>
        </w:rPr>
        <w:t>gespeichert</w:t>
      </w:r>
      <w:r>
        <w:rPr>
          <w:rFonts w:ascii="Arial" w:hAnsi="Arial"/>
          <w:sz w:val="24"/>
          <w:szCs w:val="24"/>
        </w:rPr>
        <w:t xml:space="preserve"> werden als erforderlich, um den in diesen Datenschutzhinweisen angegebenen Zweck zu erfüllen.</w:t>
      </w:r>
    </w:p>
    <w:p w14:paraId="0E1F9FE4" w14:textId="77777777" w:rsidR="00927D79" w:rsidRPr="00C57F35" w:rsidRDefault="00927D79" w:rsidP="00C464F3">
      <w:pPr>
        <w:suppressAutoHyphens w:val="0"/>
        <w:jc w:val="both"/>
        <w:rPr>
          <w:rFonts w:ascii="Arial" w:hAnsi="Arial" w:cs="Arial"/>
          <w:sz w:val="24"/>
          <w:szCs w:val="24"/>
        </w:rPr>
      </w:pPr>
      <w:r>
        <w:rPr>
          <w:rFonts w:ascii="Arial" w:hAnsi="Arial"/>
          <w:sz w:val="24"/>
          <w:szCs w:val="24"/>
        </w:rPr>
        <w:t>Insbesondere werden wir sie nur für den in unserer Datenschutzrichtlinie a</w:t>
      </w:r>
      <w:r w:rsidR="00520401">
        <w:rPr>
          <w:rFonts w:ascii="Arial" w:hAnsi="Arial"/>
          <w:sz w:val="24"/>
          <w:szCs w:val="24"/>
        </w:rPr>
        <w:t xml:space="preserve">ngegebenen Zeitraum </w:t>
      </w:r>
      <w:r w:rsidR="00F22C1C">
        <w:rPr>
          <w:rFonts w:ascii="Arial" w:hAnsi="Arial"/>
          <w:sz w:val="24"/>
          <w:szCs w:val="24"/>
        </w:rPr>
        <w:t>speichern</w:t>
      </w:r>
      <w:r w:rsidR="00520401">
        <w:rPr>
          <w:rFonts w:ascii="Arial" w:hAnsi="Arial"/>
          <w:sz w:val="24"/>
          <w:szCs w:val="24"/>
        </w:rPr>
        <w:t>,</w:t>
      </w:r>
    </w:p>
    <w:p w14:paraId="6E4595C3" w14:textId="77777777" w:rsidR="008E0D06" w:rsidRDefault="008E0D06" w:rsidP="00C464F3">
      <w:pPr>
        <w:suppressAutoHyphens w:val="0"/>
        <w:autoSpaceDN/>
        <w:spacing w:after="0" w:line="240" w:lineRule="auto"/>
        <w:jc w:val="both"/>
        <w:textAlignment w:val="auto"/>
        <w:rPr>
          <w:rFonts w:ascii="Arial" w:hAnsi="Arial" w:cs="Arial"/>
          <w:sz w:val="24"/>
          <w:szCs w:val="24"/>
        </w:rPr>
      </w:pPr>
    </w:p>
    <w:p w14:paraId="7E8F52EC" w14:textId="77777777" w:rsidR="00927D79" w:rsidRDefault="00927D79" w:rsidP="00C464F3">
      <w:pPr>
        <w:suppressAutoHyphens w:val="0"/>
        <w:autoSpaceDN/>
        <w:spacing w:after="0" w:line="240" w:lineRule="auto"/>
        <w:jc w:val="both"/>
        <w:textAlignment w:val="auto"/>
        <w:rPr>
          <w:rFonts w:ascii="Arial" w:hAnsi="Arial" w:cs="Arial"/>
          <w:sz w:val="24"/>
          <w:szCs w:val="24"/>
        </w:rPr>
      </w:pPr>
      <w:r>
        <w:rPr>
          <w:rFonts w:ascii="Arial" w:hAnsi="Arial"/>
          <w:sz w:val="24"/>
          <w:szCs w:val="24"/>
        </w:rPr>
        <w:t>sofern nicht:</w:t>
      </w:r>
    </w:p>
    <w:p w14:paraId="5B6D15F4" w14:textId="77777777" w:rsidR="008E0D06" w:rsidRPr="008E0D06" w:rsidRDefault="008E0D06" w:rsidP="00C464F3">
      <w:pPr>
        <w:suppressAutoHyphens w:val="0"/>
        <w:autoSpaceDN/>
        <w:spacing w:after="0" w:line="240" w:lineRule="auto"/>
        <w:jc w:val="both"/>
        <w:textAlignment w:val="auto"/>
        <w:rPr>
          <w:rFonts w:ascii="Arial" w:hAnsi="Arial" w:cs="Arial"/>
          <w:sz w:val="24"/>
          <w:szCs w:val="24"/>
        </w:rPr>
      </w:pPr>
    </w:p>
    <w:p w14:paraId="02F012FA" w14:textId="77777777" w:rsidR="00927D79" w:rsidRPr="00C57F35" w:rsidRDefault="00927D79"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die Verarbeitung Ihrer Informationen im Zusammenhang mit einem aktuellen oder potentiellen Rechtsstreit erforderlich ist (</w:t>
      </w:r>
      <w:r w:rsidR="00520401">
        <w:rPr>
          <w:rFonts w:ascii="Arial" w:hAnsi="Arial"/>
          <w:sz w:val="24"/>
          <w:szCs w:val="24"/>
        </w:rPr>
        <w:t>Beispiel:</w:t>
      </w:r>
      <w:r>
        <w:rPr>
          <w:rFonts w:ascii="Arial" w:hAnsi="Arial"/>
          <w:sz w:val="24"/>
          <w:szCs w:val="24"/>
        </w:rPr>
        <w:t xml:space="preserve"> </w:t>
      </w:r>
      <w:r w:rsidR="00520401">
        <w:rPr>
          <w:rFonts w:ascii="Arial" w:hAnsi="Arial"/>
          <w:sz w:val="24"/>
          <w:szCs w:val="24"/>
        </w:rPr>
        <w:t xml:space="preserve">wir </w:t>
      </w:r>
      <w:r>
        <w:rPr>
          <w:rFonts w:ascii="Arial" w:hAnsi="Arial"/>
          <w:sz w:val="24"/>
          <w:szCs w:val="24"/>
        </w:rPr>
        <w:t>brauchen diese Informationen, um Rechtsansprüche zu ermitteln oder zu verteidigen), in diesem Fall bewahren wir Ihre Informationen bis zum Ende des Rechtsstreits auf, und/oder</w:t>
      </w:r>
    </w:p>
    <w:p w14:paraId="4F14B26C" w14:textId="77777777" w:rsidR="00927D79" w:rsidRDefault="00927D79"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die </w:t>
      </w:r>
      <w:r w:rsidR="00F22C1C">
        <w:rPr>
          <w:rFonts w:ascii="Arial" w:hAnsi="Arial"/>
          <w:sz w:val="24"/>
          <w:szCs w:val="24"/>
        </w:rPr>
        <w:t>Speicher</w:t>
      </w:r>
      <w:r>
        <w:rPr>
          <w:rFonts w:ascii="Arial" w:hAnsi="Arial"/>
          <w:sz w:val="24"/>
          <w:szCs w:val="24"/>
        </w:rPr>
        <w:t>ung für uns erforderlich ist, um eine</w:t>
      </w:r>
      <w:r w:rsidR="003C7BDB">
        <w:rPr>
          <w:rFonts w:ascii="Arial" w:hAnsi="Arial"/>
          <w:sz w:val="24"/>
          <w:szCs w:val="24"/>
        </w:rPr>
        <w:t>r</w:t>
      </w:r>
      <w:r>
        <w:rPr>
          <w:rFonts w:ascii="Arial" w:hAnsi="Arial"/>
          <w:sz w:val="24"/>
          <w:szCs w:val="24"/>
        </w:rPr>
        <w:t xml:space="preserve"> rechtliche</w:t>
      </w:r>
      <w:r w:rsidR="003C7BDB">
        <w:rPr>
          <w:rFonts w:ascii="Arial" w:hAnsi="Arial"/>
          <w:sz w:val="24"/>
          <w:szCs w:val="24"/>
        </w:rPr>
        <w:t>n</w:t>
      </w:r>
      <w:r>
        <w:rPr>
          <w:rFonts w:ascii="Arial" w:hAnsi="Arial"/>
          <w:sz w:val="24"/>
          <w:szCs w:val="24"/>
        </w:rPr>
        <w:t xml:space="preserve"> oder aufsichtsrechtliche</w:t>
      </w:r>
      <w:r w:rsidR="003C7BDB">
        <w:rPr>
          <w:rFonts w:ascii="Arial" w:hAnsi="Arial"/>
          <w:sz w:val="24"/>
          <w:szCs w:val="24"/>
        </w:rPr>
        <w:t>n</w:t>
      </w:r>
      <w:r>
        <w:rPr>
          <w:rFonts w:ascii="Arial" w:hAnsi="Arial"/>
          <w:sz w:val="24"/>
          <w:szCs w:val="24"/>
        </w:rPr>
        <w:t xml:space="preserve"> </w:t>
      </w:r>
      <w:r w:rsidR="003C7BDB">
        <w:rPr>
          <w:rFonts w:ascii="Arial" w:hAnsi="Arial"/>
          <w:sz w:val="24"/>
          <w:szCs w:val="24"/>
        </w:rPr>
        <w:t>Pflicht nachzukommen</w:t>
      </w:r>
      <w:r>
        <w:rPr>
          <w:rFonts w:ascii="Arial" w:hAnsi="Arial"/>
          <w:sz w:val="24"/>
          <w:szCs w:val="24"/>
        </w:rPr>
        <w:t xml:space="preserve"> (z. B. für Steuerzwecke), in diesem Fall </w:t>
      </w:r>
      <w:r w:rsidR="00F22C1C">
        <w:rPr>
          <w:rFonts w:ascii="Arial" w:hAnsi="Arial"/>
          <w:sz w:val="24"/>
          <w:szCs w:val="24"/>
        </w:rPr>
        <w:t xml:space="preserve">speichern </w:t>
      </w:r>
      <w:r>
        <w:rPr>
          <w:rFonts w:ascii="Arial" w:hAnsi="Arial"/>
          <w:sz w:val="24"/>
          <w:szCs w:val="24"/>
        </w:rPr>
        <w:t>wir Ihre Informationen so lange, wie für diese Verpflichtung erforderlich.</w:t>
      </w:r>
    </w:p>
    <w:p w14:paraId="680DBC84" w14:textId="77777777" w:rsidR="00927D79" w:rsidRPr="00C57F35" w:rsidRDefault="00927D79" w:rsidP="00C464F3">
      <w:pPr>
        <w:pStyle w:val="ListParagraph"/>
        <w:suppressAutoHyphens w:val="0"/>
        <w:autoSpaceDN/>
        <w:spacing w:after="0" w:line="240" w:lineRule="auto"/>
        <w:jc w:val="both"/>
        <w:textAlignment w:val="auto"/>
        <w:rPr>
          <w:rFonts w:ascii="Arial" w:hAnsi="Arial" w:cs="Arial"/>
          <w:sz w:val="24"/>
          <w:szCs w:val="24"/>
        </w:rPr>
      </w:pPr>
    </w:p>
    <w:p w14:paraId="7205F848" w14:textId="77777777" w:rsidR="008E0D06" w:rsidRDefault="00D8181E" w:rsidP="00C464F3">
      <w:pPr>
        <w:pStyle w:val="ListParagraph"/>
        <w:numPr>
          <w:ilvl w:val="0"/>
          <w:numId w:val="25"/>
        </w:numPr>
        <w:suppressAutoHyphens w:val="0"/>
        <w:spacing w:before="120" w:after="120" w:line="240" w:lineRule="auto"/>
        <w:jc w:val="both"/>
        <w:rPr>
          <w:rFonts w:ascii="Arial" w:eastAsia="Times New Roman" w:hAnsi="Arial" w:cs="Arial"/>
          <w:sz w:val="24"/>
          <w:szCs w:val="24"/>
          <w:u w:val="single"/>
        </w:rPr>
      </w:pPr>
      <w:r>
        <w:rPr>
          <w:rFonts w:ascii="Arial" w:hAnsi="Arial"/>
          <w:sz w:val="24"/>
          <w:szCs w:val="24"/>
          <w:u w:val="single"/>
        </w:rPr>
        <w:t>Was geschieht, wenn Sie uns die von uns erbetenen Informationen nicht zur Verfügung stellen oder darum bitten, dass wir die Verarbeitung Ihrer Informationen beenden?</w:t>
      </w:r>
    </w:p>
    <w:p w14:paraId="6A12C44F" w14:textId="77777777" w:rsidR="003A4F3A" w:rsidRPr="00FC4F0F" w:rsidRDefault="003A4F3A" w:rsidP="00C464F3">
      <w:pPr>
        <w:pStyle w:val="ListParagraph"/>
        <w:suppressAutoHyphens w:val="0"/>
        <w:spacing w:before="120" w:after="120" w:line="240" w:lineRule="auto"/>
        <w:jc w:val="both"/>
        <w:rPr>
          <w:rFonts w:ascii="Arial" w:eastAsia="Times New Roman" w:hAnsi="Arial" w:cs="Arial"/>
          <w:sz w:val="24"/>
          <w:szCs w:val="24"/>
          <w:u w:val="single"/>
          <w:lang w:eastAsia="en-GB"/>
        </w:rPr>
      </w:pPr>
    </w:p>
    <w:p w14:paraId="6D02091A" w14:textId="77777777" w:rsidR="0073367F" w:rsidRPr="008E0D06" w:rsidRDefault="0073367F" w:rsidP="00C464F3">
      <w:pPr>
        <w:suppressAutoHyphens w:val="0"/>
        <w:spacing w:before="120" w:after="120" w:line="240" w:lineRule="auto"/>
        <w:jc w:val="both"/>
        <w:rPr>
          <w:rFonts w:ascii="Arial" w:eastAsia="Times New Roman" w:hAnsi="Arial" w:cs="Arial"/>
          <w:sz w:val="24"/>
          <w:szCs w:val="24"/>
          <w:u w:val="single"/>
        </w:rPr>
      </w:pPr>
      <w:r>
        <w:rPr>
          <w:rFonts w:ascii="Arial" w:hAnsi="Arial"/>
          <w:sz w:val="24"/>
          <w:szCs w:val="24"/>
        </w:rPr>
        <w:lastRenderedPageBreak/>
        <w:t xml:space="preserve">Unsere Fähigkeit, unsere Verpflichtungen in Bezug auf: </w:t>
      </w:r>
    </w:p>
    <w:p w14:paraId="022414B3" w14:textId="77777777" w:rsidR="0073367F" w:rsidRPr="008E0D06" w:rsidRDefault="00927D79"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den zwischen uns und Ihnen geschlossenen Vertrag oder </w:t>
      </w:r>
    </w:p>
    <w:p w14:paraId="3D3ABA05" w14:textId="77777777" w:rsidR="008E0D06" w:rsidRDefault="00927D79" w:rsidP="00C464F3">
      <w:pPr>
        <w:pStyle w:val="ListParagraph"/>
        <w:numPr>
          <w:ilvl w:val="0"/>
          <w:numId w:val="28"/>
        </w:numPr>
        <w:suppressAutoHyphens w:val="0"/>
        <w:autoSpaceDN/>
        <w:spacing w:after="0" w:line="240" w:lineRule="auto"/>
        <w:jc w:val="both"/>
        <w:textAlignment w:val="auto"/>
        <w:rPr>
          <w:rFonts w:ascii="Arial" w:hAnsi="Arial" w:cs="Arial"/>
          <w:sz w:val="24"/>
          <w:szCs w:val="24"/>
        </w:rPr>
      </w:pPr>
      <w:r>
        <w:rPr>
          <w:rFonts w:ascii="Arial" w:hAnsi="Arial"/>
          <w:sz w:val="24"/>
          <w:szCs w:val="24"/>
        </w:rPr>
        <w:t xml:space="preserve">für uns </w:t>
      </w:r>
      <w:r w:rsidR="00BF007B">
        <w:rPr>
          <w:rFonts w:ascii="Arial" w:hAnsi="Arial"/>
          <w:sz w:val="24"/>
          <w:szCs w:val="24"/>
        </w:rPr>
        <w:t>geltende Rechtspflichten</w:t>
      </w:r>
    </w:p>
    <w:p w14:paraId="10FF24FE" w14:textId="77777777" w:rsidR="008E0D06" w:rsidRDefault="008E0D06" w:rsidP="00C464F3">
      <w:pPr>
        <w:suppressAutoHyphens w:val="0"/>
        <w:autoSpaceDN/>
        <w:spacing w:after="0" w:line="240" w:lineRule="auto"/>
        <w:jc w:val="both"/>
        <w:textAlignment w:val="auto"/>
        <w:rPr>
          <w:rFonts w:ascii="Arial" w:eastAsia="Times New Roman" w:hAnsi="Arial" w:cs="Arial"/>
          <w:sz w:val="24"/>
          <w:szCs w:val="24"/>
          <w:lang w:eastAsia="en-GB"/>
        </w:rPr>
      </w:pPr>
    </w:p>
    <w:p w14:paraId="273AE038" w14:textId="77777777" w:rsidR="00AC569B" w:rsidRDefault="0073367F" w:rsidP="00C464F3">
      <w:pPr>
        <w:suppressAutoHyphens w:val="0"/>
        <w:autoSpaceDN/>
        <w:spacing w:after="0" w:line="240" w:lineRule="auto"/>
        <w:jc w:val="both"/>
        <w:textAlignment w:val="auto"/>
        <w:rPr>
          <w:rFonts w:ascii="Arial" w:eastAsia="Times New Roman" w:hAnsi="Arial" w:cs="Arial"/>
          <w:sz w:val="24"/>
          <w:szCs w:val="24"/>
        </w:rPr>
      </w:pPr>
      <w:r>
        <w:rPr>
          <w:rFonts w:ascii="Arial" w:hAnsi="Arial"/>
          <w:sz w:val="24"/>
          <w:szCs w:val="24"/>
        </w:rPr>
        <w:t>zu erfüllen, hängt manchmal davon ab, dass wir Zugang zu bestimmten Informationen über Sie haben und sie nutzen können. Wenn Sie uns die von uns erbetenen Informationen nicht zur Verfügung stellen oder Sie darum bitten, dass wir die Verarbeitung Ihrer Informationen einstellen, kann es deshalb in Abhängigkeit von den Umständen zu eine</w:t>
      </w:r>
      <w:r w:rsidR="00026980">
        <w:rPr>
          <w:rFonts w:ascii="Arial" w:hAnsi="Arial"/>
          <w:sz w:val="24"/>
          <w:szCs w:val="24"/>
        </w:rPr>
        <w:t>m Verstoß</w:t>
      </w:r>
      <w:r>
        <w:rPr>
          <w:rFonts w:ascii="Arial" w:hAnsi="Arial"/>
          <w:sz w:val="24"/>
          <w:szCs w:val="24"/>
        </w:rPr>
        <w:t xml:space="preserve"> </w:t>
      </w:r>
      <w:r w:rsidR="00026980">
        <w:rPr>
          <w:rFonts w:ascii="Arial" w:hAnsi="Arial"/>
          <w:sz w:val="24"/>
          <w:szCs w:val="24"/>
        </w:rPr>
        <w:t>gegen eine oder mehrere</w:t>
      </w:r>
      <w:r>
        <w:rPr>
          <w:rFonts w:ascii="Arial" w:hAnsi="Arial"/>
          <w:sz w:val="24"/>
          <w:szCs w:val="24"/>
        </w:rPr>
        <w:t xml:space="preserve"> </w:t>
      </w:r>
      <w:r w:rsidR="0050710A">
        <w:rPr>
          <w:rFonts w:ascii="Arial" w:hAnsi="Arial"/>
          <w:sz w:val="24"/>
          <w:szCs w:val="24"/>
        </w:rPr>
        <w:t>g</w:t>
      </w:r>
      <w:r w:rsidR="00026980">
        <w:rPr>
          <w:rFonts w:ascii="Arial" w:hAnsi="Arial"/>
          <w:sz w:val="24"/>
          <w:szCs w:val="24"/>
        </w:rPr>
        <w:t>eltende rechtliche oder vertragliche Pflichten</w:t>
      </w:r>
      <w:r>
        <w:rPr>
          <w:rFonts w:ascii="Arial" w:hAnsi="Arial"/>
          <w:sz w:val="24"/>
          <w:szCs w:val="24"/>
        </w:rPr>
        <w:t xml:space="preserve"> durch uns kommen.</w:t>
      </w:r>
    </w:p>
    <w:p w14:paraId="18B883D0" w14:textId="77777777" w:rsidR="00572079" w:rsidRPr="00FC4F0F" w:rsidRDefault="00572079" w:rsidP="00C464F3">
      <w:pPr>
        <w:suppressAutoHyphens w:val="0"/>
        <w:autoSpaceDN/>
        <w:spacing w:after="0" w:line="240" w:lineRule="auto"/>
        <w:jc w:val="both"/>
        <w:textAlignment w:val="auto"/>
        <w:rPr>
          <w:rFonts w:ascii="Arial" w:eastAsia="Times New Roman" w:hAnsi="Arial" w:cs="Arial"/>
          <w:sz w:val="24"/>
          <w:szCs w:val="24"/>
          <w:lang w:eastAsia="en-GB"/>
        </w:rPr>
      </w:pPr>
    </w:p>
    <w:p w14:paraId="79A57044" w14:textId="77777777" w:rsidR="00D27E8E" w:rsidRPr="008E0D06" w:rsidRDefault="00D27E8E" w:rsidP="00C464F3">
      <w:pPr>
        <w:suppressAutoHyphens w:val="0"/>
        <w:autoSpaceDN/>
        <w:spacing w:after="0" w:line="240" w:lineRule="auto"/>
        <w:jc w:val="both"/>
        <w:textAlignment w:val="auto"/>
        <w:rPr>
          <w:rFonts w:ascii="Arial" w:hAnsi="Arial" w:cs="Arial"/>
          <w:sz w:val="24"/>
          <w:szCs w:val="24"/>
        </w:rPr>
      </w:pPr>
    </w:p>
    <w:p w14:paraId="5AD0D943" w14:textId="77777777" w:rsidR="00927D79" w:rsidRPr="00026980" w:rsidRDefault="00C00C1F" w:rsidP="00C464F3">
      <w:pPr>
        <w:pStyle w:val="ListParagraph"/>
        <w:numPr>
          <w:ilvl w:val="0"/>
          <w:numId w:val="25"/>
        </w:numPr>
        <w:suppressAutoHyphens w:val="0"/>
        <w:spacing w:after="150" w:line="240" w:lineRule="auto"/>
        <w:jc w:val="both"/>
        <w:rPr>
          <w:rFonts w:ascii="Arial" w:eastAsia="Times New Roman" w:hAnsi="Arial" w:cs="Arial"/>
          <w:sz w:val="24"/>
          <w:szCs w:val="24"/>
        </w:rPr>
      </w:pPr>
      <w:r w:rsidRPr="00026980">
        <w:rPr>
          <w:rFonts w:ascii="Arial" w:hAnsi="Arial"/>
          <w:bCs/>
          <w:sz w:val="24"/>
          <w:szCs w:val="24"/>
          <w:u w:val="single"/>
        </w:rPr>
        <w:t>Automatisierte Entscheidungsfindung</w:t>
      </w:r>
    </w:p>
    <w:p w14:paraId="192BC339" w14:textId="77777777" w:rsidR="003A4F3A" w:rsidRPr="00927D79" w:rsidRDefault="003A4F3A" w:rsidP="00C464F3">
      <w:pPr>
        <w:pStyle w:val="ListParagraph"/>
        <w:suppressAutoHyphens w:val="0"/>
        <w:spacing w:after="150" w:line="240" w:lineRule="auto"/>
        <w:jc w:val="both"/>
        <w:rPr>
          <w:rFonts w:ascii="Arial" w:eastAsia="Times New Roman" w:hAnsi="Arial" w:cs="Arial"/>
          <w:sz w:val="24"/>
          <w:szCs w:val="24"/>
          <w:lang w:val="en" w:eastAsia="en-GB"/>
        </w:rPr>
      </w:pPr>
    </w:p>
    <w:p w14:paraId="290D5557" w14:textId="3AF827AE" w:rsidR="005D3B81" w:rsidRDefault="0073367F" w:rsidP="00E3299A">
      <w:pPr>
        <w:suppressAutoHyphens w:val="0"/>
        <w:spacing w:after="240" w:line="240" w:lineRule="auto"/>
        <w:ind w:left="-142"/>
        <w:jc w:val="both"/>
        <w:rPr>
          <w:rFonts w:ascii="Arial" w:hAnsi="Arial" w:cs="Arial"/>
          <w:sz w:val="24"/>
          <w:szCs w:val="24"/>
        </w:rPr>
      </w:pPr>
      <w:r>
        <w:rPr>
          <w:rFonts w:ascii="Arial" w:hAnsi="Arial"/>
          <w:sz w:val="24"/>
          <w:szCs w:val="24"/>
        </w:rPr>
        <w:t>Wir führen keine automatisierte Entscheidungsfindung auf der Grundlage Ihrer Informationen durch.</w:t>
      </w:r>
    </w:p>
    <w:p w14:paraId="5D1703E5" w14:textId="77777777" w:rsidR="00E3299A" w:rsidRPr="00927D79" w:rsidRDefault="00E3299A" w:rsidP="00E3299A">
      <w:pPr>
        <w:suppressAutoHyphens w:val="0"/>
        <w:spacing w:after="240" w:line="240" w:lineRule="auto"/>
        <w:ind w:left="-142"/>
        <w:jc w:val="both"/>
        <w:rPr>
          <w:rFonts w:ascii="Arial" w:hAnsi="Arial" w:cs="Arial"/>
          <w:sz w:val="24"/>
          <w:szCs w:val="24"/>
        </w:rPr>
      </w:pPr>
    </w:p>
    <w:p w14:paraId="7F8FC4AA" w14:textId="77777777" w:rsidR="00927D79" w:rsidRDefault="00927D79" w:rsidP="00C464F3">
      <w:pPr>
        <w:pStyle w:val="ListParagraph"/>
        <w:numPr>
          <w:ilvl w:val="0"/>
          <w:numId w:val="25"/>
        </w:numPr>
        <w:suppressAutoHyphens w:val="0"/>
        <w:spacing w:after="150" w:line="240" w:lineRule="auto"/>
        <w:jc w:val="both"/>
        <w:rPr>
          <w:rFonts w:ascii="Arial" w:eastAsia="Times New Roman" w:hAnsi="Arial" w:cs="Arial"/>
          <w:sz w:val="24"/>
          <w:szCs w:val="24"/>
          <w:u w:val="single"/>
        </w:rPr>
      </w:pPr>
      <w:bookmarkStart w:id="2" w:name="_Ref504055142"/>
      <w:r>
        <w:rPr>
          <w:rFonts w:ascii="Arial" w:hAnsi="Arial"/>
          <w:sz w:val="24"/>
          <w:szCs w:val="24"/>
          <w:u w:val="single"/>
        </w:rPr>
        <w:t>Kontaktdaten</w:t>
      </w:r>
      <w:bookmarkEnd w:id="2"/>
    </w:p>
    <w:p w14:paraId="4978BAB3" w14:textId="77777777" w:rsidR="005D3B81" w:rsidRPr="005D3B81" w:rsidRDefault="005D3B81" w:rsidP="00C464F3">
      <w:pPr>
        <w:suppressAutoHyphens w:val="0"/>
        <w:spacing w:after="150" w:line="240" w:lineRule="auto"/>
        <w:jc w:val="both"/>
        <w:rPr>
          <w:rFonts w:ascii="Arial" w:eastAsia="Times New Roman" w:hAnsi="Arial" w:cs="Arial"/>
          <w:sz w:val="24"/>
          <w:szCs w:val="24"/>
          <w:u w:val="single"/>
          <w:lang w:val="en" w:eastAsia="en-GB"/>
        </w:rPr>
      </w:pPr>
    </w:p>
    <w:p w14:paraId="379F3221" w14:textId="77777777" w:rsidR="00927D79" w:rsidRDefault="00927D79" w:rsidP="00C464F3">
      <w:pPr>
        <w:suppressAutoHyphens w:val="0"/>
        <w:spacing w:after="240" w:line="240" w:lineRule="auto"/>
        <w:ind w:left="-142"/>
        <w:jc w:val="both"/>
        <w:rPr>
          <w:rFonts w:ascii="Arial" w:hAnsi="Arial" w:cs="Arial"/>
          <w:sz w:val="24"/>
          <w:szCs w:val="24"/>
        </w:rPr>
      </w:pPr>
      <w:r>
        <w:rPr>
          <w:rFonts w:ascii="Arial" w:hAnsi="Arial"/>
          <w:sz w:val="24"/>
          <w:szCs w:val="24"/>
        </w:rPr>
        <w:t>Fragen, Hinweise und Anfragen in Bezug auf diese Datenschutzhinweise (einschließlich in Bezug auf Ihre vorstehenden Datenschutzrechte) sind an den Datenschutzverantwortlichen zu richten.</w:t>
      </w:r>
    </w:p>
    <w:p w14:paraId="7152F24E" w14:textId="0C9D6A14" w:rsidR="00667F89" w:rsidRPr="00FC4F0F" w:rsidRDefault="00BA47AF" w:rsidP="00C464F3">
      <w:pPr>
        <w:suppressAutoHyphens w:val="0"/>
        <w:autoSpaceDN/>
        <w:spacing w:after="0" w:line="240" w:lineRule="auto"/>
        <w:textAlignment w:val="auto"/>
        <w:rPr>
          <w:rFonts w:ascii="Arial" w:eastAsia="Times New Roman" w:hAnsi="Arial" w:cs="Arial"/>
          <w:sz w:val="24"/>
          <w:szCs w:val="24"/>
          <w:lang w:val="en-US"/>
        </w:rPr>
      </w:pPr>
      <w:commentRangeStart w:id="3"/>
      <w:r>
        <w:rPr>
          <w:rFonts w:ascii="Arial" w:hAnsi="Arial"/>
          <w:sz w:val="24"/>
          <w:szCs w:val="24"/>
          <w:lang w:val="en-US"/>
        </w:rPr>
        <w:t>Najib Bardid</w:t>
      </w:r>
    </w:p>
    <w:p w14:paraId="16267DC5" w14:textId="2E24AC66" w:rsidR="00667F89" w:rsidRPr="00FC4F0F" w:rsidRDefault="00BA47AF" w:rsidP="00C464F3">
      <w:pPr>
        <w:suppressAutoHyphens w:val="0"/>
        <w:autoSpaceDN/>
        <w:spacing w:after="0" w:line="240" w:lineRule="auto"/>
        <w:textAlignment w:val="auto"/>
        <w:rPr>
          <w:rFonts w:ascii="Arial" w:eastAsia="Times New Roman" w:hAnsi="Arial" w:cs="Arial"/>
          <w:sz w:val="24"/>
          <w:szCs w:val="24"/>
          <w:lang w:val="en-US"/>
        </w:rPr>
      </w:pPr>
      <w:r>
        <w:rPr>
          <w:rFonts w:ascii="Arial" w:hAnsi="Arial"/>
          <w:sz w:val="24"/>
          <w:szCs w:val="24"/>
          <w:lang w:val="en-US"/>
        </w:rPr>
        <w:t>Compliance Manager</w:t>
      </w:r>
    </w:p>
    <w:p w14:paraId="5DB3A38A" w14:textId="681F63B0" w:rsidR="00667F89" w:rsidRPr="00BA47AF" w:rsidRDefault="00667F89" w:rsidP="00C464F3">
      <w:pPr>
        <w:suppressAutoHyphens w:val="0"/>
        <w:autoSpaceDN/>
        <w:spacing w:after="0" w:line="240" w:lineRule="auto"/>
        <w:textAlignment w:val="auto"/>
        <w:rPr>
          <w:rFonts w:ascii="Arial" w:eastAsia="Times New Roman" w:hAnsi="Arial" w:cs="Arial"/>
          <w:sz w:val="24"/>
          <w:szCs w:val="24"/>
          <w:lang w:val="en-US"/>
        </w:rPr>
      </w:pPr>
      <w:r w:rsidRPr="00BA47AF">
        <w:rPr>
          <w:rFonts w:ascii="Arial" w:hAnsi="Arial"/>
          <w:sz w:val="24"/>
          <w:szCs w:val="24"/>
          <w:lang w:val="en-US"/>
        </w:rPr>
        <w:t xml:space="preserve">Telefon: +32 2 716 0 </w:t>
      </w:r>
      <w:r w:rsidR="00BA47AF">
        <w:rPr>
          <w:rFonts w:ascii="Arial" w:hAnsi="Arial"/>
          <w:sz w:val="24"/>
          <w:szCs w:val="24"/>
          <w:lang w:val="en-US"/>
        </w:rPr>
        <w:t>790</w:t>
      </w:r>
      <w:r w:rsidRPr="00BA47AF">
        <w:rPr>
          <w:rFonts w:ascii="Arial" w:hAnsi="Arial"/>
          <w:sz w:val="24"/>
          <w:szCs w:val="24"/>
          <w:lang w:val="en-US"/>
        </w:rPr>
        <w:t xml:space="preserve"> </w:t>
      </w:r>
    </w:p>
    <w:p w14:paraId="41362C53" w14:textId="4072D123" w:rsidR="00667F89" w:rsidRDefault="00BA47AF" w:rsidP="00C464F3">
      <w:pPr>
        <w:suppressAutoHyphens w:val="0"/>
        <w:autoSpaceDN/>
        <w:spacing w:after="0" w:line="240" w:lineRule="auto"/>
        <w:textAlignment w:val="auto"/>
        <w:rPr>
          <w:rFonts w:ascii="Arial" w:hAnsi="Arial"/>
          <w:sz w:val="24"/>
          <w:szCs w:val="24"/>
        </w:rPr>
      </w:pPr>
      <w:r>
        <w:rPr>
          <w:rFonts w:ascii="Arial" w:hAnsi="Arial"/>
          <w:sz w:val="24"/>
          <w:szCs w:val="24"/>
        </w:rPr>
        <w:t xml:space="preserve">E-Mail: </w:t>
      </w:r>
      <w:hyperlink r:id="rId8" w:history="1">
        <w:r w:rsidRPr="00B93776">
          <w:rPr>
            <w:rStyle w:val="Hyperlink"/>
            <w:rFonts w:ascii="Arial" w:hAnsi="Arial"/>
            <w:sz w:val="24"/>
            <w:szCs w:val="24"/>
          </w:rPr>
          <w:t>najib.bardid@ascoindustries.com</w:t>
        </w:r>
      </w:hyperlink>
      <w:commentRangeEnd w:id="3"/>
      <w:r w:rsidR="00E17E11">
        <w:rPr>
          <w:rStyle w:val="CommentReference"/>
        </w:rPr>
        <w:commentReference w:id="3"/>
      </w:r>
    </w:p>
    <w:p w14:paraId="0FCDFBF7" w14:textId="6C47FACF" w:rsidR="00BA47AF" w:rsidRDefault="00BA47AF" w:rsidP="00C464F3">
      <w:pPr>
        <w:suppressAutoHyphens w:val="0"/>
        <w:autoSpaceDN/>
        <w:spacing w:after="0" w:line="240" w:lineRule="auto"/>
        <w:textAlignment w:val="auto"/>
        <w:rPr>
          <w:rFonts w:ascii="Arial" w:hAnsi="Arial"/>
          <w:sz w:val="24"/>
          <w:szCs w:val="24"/>
        </w:rPr>
      </w:pPr>
    </w:p>
    <w:p w14:paraId="04E30978" w14:textId="77777777" w:rsidR="00BA47AF" w:rsidRDefault="00BA47AF" w:rsidP="00C464F3">
      <w:pPr>
        <w:suppressAutoHyphens w:val="0"/>
        <w:autoSpaceDN/>
        <w:spacing w:after="0" w:line="240" w:lineRule="auto"/>
        <w:textAlignment w:val="auto"/>
        <w:rPr>
          <w:rFonts w:ascii="Arial" w:hAnsi="Arial"/>
          <w:sz w:val="24"/>
          <w:szCs w:val="24"/>
        </w:rPr>
      </w:pPr>
    </w:p>
    <w:p w14:paraId="133765C8" w14:textId="77777777" w:rsidR="00BA47AF" w:rsidRPr="004100D9" w:rsidRDefault="00BA47AF" w:rsidP="00C464F3">
      <w:pPr>
        <w:suppressAutoHyphens w:val="0"/>
        <w:autoSpaceDN/>
        <w:spacing w:after="0" w:line="240" w:lineRule="auto"/>
        <w:textAlignment w:val="auto"/>
        <w:rPr>
          <w:rFonts w:ascii="Arial" w:eastAsia="Times New Roman" w:hAnsi="Arial" w:cs="Arial"/>
          <w:sz w:val="24"/>
          <w:szCs w:val="24"/>
        </w:rPr>
      </w:pPr>
    </w:p>
    <w:p w14:paraId="564F41DF" w14:textId="77777777" w:rsidR="00667F89" w:rsidRPr="00927D79" w:rsidRDefault="00667F89" w:rsidP="00C464F3">
      <w:pPr>
        <w:suppressAutoHyphens w:val="0"/>
        <w:spacing w:after="240" w:line="240" w:lineRule="auto"/>
        <w:ind w:left="-142"/>
        <w:jc w:val="both"/>
        <w:rPr>
          <w:rFonts w:ascii="Arial" w:hAnsi="Arial" w:cs="Arial"/>
          <w:sz w:val="24"/>
          <w:szCs w:val="24"/>
        </w:rPr>
      </w:pPr>
    </w:p>
    <w:sectPr w:rsidR="00667F89" w:rsidRPr="00927D79" w:rsidSect="00E21078">
      <w:headerReference w:type="default" r:id="rId13"/>
      <w:footerReference w:type="default" r:id="rId14"/>
      <w:pgSz w:w="11906" w:h="16838"/>
      <w:pgMar w:top="1440" w:right="1440" w:bottom="1440" w:left="1440" w:header="283"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Bardid, Najib" w:date="2023-09-29T13:54:00Z" w:initials="BN">
    <w:p w14:paraId="4CB70A60" w14:textId="4CBA9EBE" w:rsidR="00E17E11" w:rsidRPr="00E17E11" w:rsidRDefault="00E17E11">
      <w:pPr>
        <w:pStyle w:val="CommentText"/>
        <w:rPr>
          <w:lang w:val="en-US"/>
        </w:rPr>
      </w:pPr>
      <w:r>
        <w:rPr>
          <w:rStyle w:val="CommentReference"/>
        </w:rPr>
        <w:annotationRef/>
      </w:r>
      <w:r w:rsidRPr="00E17E11">
        <w:rPr>
          <w:lang w:val="en-US"/>
        </w:rPr>
        <w:t>Who should we add as a</w:t>
      </w:r>
      <w:r>
        <w:rPr>
          <w:lang w:val="en-US"/>
        </w:rPr>
        <w:t xml:space="preserve">n </w:t>
      </w:r>
      <w:r w:rsidR="007E6F9F">
        <w:rPr>
          <w:lang w:val="en-US"/>
        </w:rPr>
        <w:t>(</w:t>
      </w:r>
      <w:r>
        <w:rPr>
          <w:lang w:val="en-US"/>
        </w:rPr>
        <w:t>additional</w:t>
      </w:r>
      <w:r w:rsidR="007E6F9F">
        <w:rPr>
          <w:lang w:val="en-US"/>
        </w:rPr>
        <w:t>)</w:t>
      </w:r>
      <w:r>
        <w:rPr>
          <w:lang w:val="en-US"/>
        </w:rPr>
        <w:t xml:space="preserve"> contact person for Germany? Viktorija Meinel o</w:t>
      </w:r>
      <w:r w:rsidR="007E6F9F">
        <w:rPr>
          <w:lang w:val="en-US"/>
        </w:rPr>
        <w:t>r</w:t>
      </w:r>
      <w:r>
        <w:rPr>
          <w:lang w:val="en-US"/>
        </w:rPr>
        <w:t xml:space="preserve"> Melissa?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B70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1558C" w16cex:dateUtc="2023-09-2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70A60" w16cid:durableId="28C15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269E" w14:textId="77777777" w:rsidR="003B05FE" w:rsidRDefault="003B05FE">
      <w:pPr>
        <w:spacing w:after="0" w:line="240" w:lineRule="auto"/>
      </w:pPr>
      <w:r>
        <w:separator/>
      </w:r>
    </w:p>
  </w:endnote>
  <w:endnote w:type="continuationSeparator" w:id="0">
    <w:p w14:paraId="1B20377C" w14:textId="77777777" w:rsidR="003B05FE" w:rsidRDefault="003B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643872"/>
      <w:docPartObj>
        <w:docPartGallery w:val="Page Numbers (Bottom of Page)"/>
        <w:docPartUnique/>
      </w:docPartObj>
    </w:sdtPr>
    <w:sdtEndPr>
      <w:rPr>
        <w:rFonts w:ascii="Arial" w:hAnsi="Arial" w:cs="Arial"/>
        <w:noProof/>
        <w:sz w:val="24"/>
      </w:rPr>
    </w:sdtEndPr>
    <w:sdtContent>
      <w:p w14:paraId="5D53FC7B" w14:textId="77777777" w:rsidR="004071DA" w:rsidRPr="004A4D74" w:rsidRDefault="004071DA">
        <w:pPr>
          <w:pStyle w:val="Footer"/>
          <w:jc w:val="center"/>
          <w:rPr>
            <w:rFonts w:ascii="Arial" w:hAnsi="Arial" w:cs="Arial"/>
            <w:sz w:val="24"/>
          </w:rPr>
        </w:pPr>
        <w:r w:rsidRPr="004A4D74">
          <w:rPr>
            <w:rFonts w:ascii="Arial" w:hAnsi="Arial" w:cs="Arial"/>
            <w:sz w:val="24"/>
          </w:rPr>
          <w:fldChar w:fldCharType="begin"/>
        </w:r>
        <w:r w:rsidRPr="004A4D74">
          <w:rPr>
            <w:rFonts w:ascii="Arial" w:hAnsi="Arial" w:cs="Arial"/>
            <w:sz w:val="24"/>
          </w:rPr>
          <w:instrText xml:space="preserve"> PAGE   \* MERGEFORMAT </w:instrText>
        </w:r>
        <w:r w:rsidRPr="004A4D74">
          <w:rPr>
            <w:rFonts w:ascii="Arial" w:hAnsi="Arial" w:cs="Arial"/>
            <w:sz w:val="24"/>
          </w:rPr>
          <w:fldChar w:fldCharType="separate"/>
        </w:r>
        <w:r w:rsidR="00BE04A9">
          <w:rPr>
            <w:rFonts w:ascii="Arial" w:hAnsi="Arial" w:cs="Arial"/>
            <w:noProof/>
            <w:sz w:val="24"/>
          </w:rPr>
          <w:t>5</w:t>
        </w:r>
        <w:r w:rsidRPr="004A4D74">
          <w:rPr>
            <w:rFonts w:ascii="Arial" w:hAnsi="Arial" w:cs="Arial"/>
            <w:sz w:val="24"/>
          </w:rPr>
          <w:fldChar w:fldCharType="end"/>
        </w:r>
      </w:p>
    </w:sdtContent>
  </w:sdt>
  <w:p w14:paraId="7A09D438" w14:textId="77777777" w:rsidR="004071DA" w:rsidRDefault="0040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CE68" w14:textId="77777777" w:rsidR="003B05FE" w:rsidRDefault="003B05FE">
      <w:pPr>
        <w:spacing w:after="0" w:line="240" w:lineRule="auto"/>
      </w:pPr>
      <w:r>
        <w:rPr>
          <w:color w:val="000000"/>
        </w:rPr>
        <w:separator/>
      </w:r>
    </w:p>
  </w:footnote>
  <w:footnote w:type="continuationSeparator" w:id="0">
    <w:p w14:paraId="7ED1E94C" w14:textId="77777777" w:rsidR="003B05FE" w:rsidRDefault="003B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BD65" w14:textId="2A5196F1" w:rsidR="00CE29EF" w:rsidRDefault="00CE29EF">
    <w:pPr>
      <w:pStyle w:val="Header"/>
      <w:jc w:val="right"/>
      <w:rPr>
        <w:color w:val="8496B0" w:themeColor="text2" w:themeTint="99"/>
        <w:sz w:val="24"/>
        <w:szCs w:val="24"/>
      </w:rPr>
    </w:pPr>
    <w:r>
      <w:rPr>
        <w:noProof/>
        <w:color w:val="8496B0" w:themeColor="text2" w:themeTint="99"/>
        <w:sz w:val="24"/>
        <w:szCs w:val="24"/>
      </w:rPr>
      <w:drawing>
        <wp:inline distT="0" distB="0" distL="0" distR="0" wp14:anchorId="17185553" wp14:editId="1B8E065B">
          <wp:extent cx="951230" cy="2501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250190"/>
                  </a:xfrm>
                  <a:prstGeom prst="rect">
                    <a:avLst/>
                  </a:prstGeom>
                  <a:noFill/>
                </pic:spPr>
              </pic:pic>
            </a:graphicData>
          </a:graphic>
        </wp:inline>
      </w:drawing>
    </w:r>
  </w:p>
  <w:p w14:paraId="3B951501" w14:textId="7A33AF2C" w:rsidR="004071DA" w:rsidRPr="005D50D9" w:rsidRDefault="004071DA" w:rsidP="00CE29EF">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386"/>
    <w:multiLevelType w:val="hybridMultilevel"/>
    <w:tmpl w:val="4B5C59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0176D"/>
    <w:multiLevelType w:val="hybridMultilevel"/>
    <w:tmpl w:val="D912FF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494FF3"/>
    <w:multiLevelType w:val="hybridMultilevel"/>
    <w:tmpl w:val="514EA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6A7DB1"/>
    <w:multiLevelType w:val="hybridMultilevel"/>
    <w:tmpl w:val="E4368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9625D"/>
    <w:multiLevelType w:val="hybridMultilevel"/>
    <w:tmpl w:val="98D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123D"/>
    <w:multiLevelType w:val="hybridMultilevel"/>
    <w:tmpl w:val="CA628556"/>
    <w:lvl w:ilvl="0" w:tplc="91B0A7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A1FA5"/>
    <w:multiLevelType w:val="hybridMultilevel"/>
    <w:tmpl w:val="13BA32F4"/>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855" w:hanging="360"/>
      </w:pPr>
      <w:rPr>
        <w:rFonts w:ascii="Courier New" w:hAnsi="Courier New" w:cs="Courier New" w:hint="default"/>
      </w:rPr>
    </w:lvl>
    <w:lvl w:ilvl="2" w:tplc="08090005" w:tentative="1">
      <w:start w:val="1"/>
      <w:numFmt w:val="bullet"/>
      <w:lvlText w:val=""/>
      <w:lvlJc w:val="left"/>
      <w:pPr>
        <w:ind w:left="1575" w:hanging="360"/>
      </w:pPr>
      <w:rPr>
        <w:rFonts w:ascii="Wingdings" w:hAnsi="Wingdings" w:hint="default"/>
      </w:rPr>
    </w:lvl>
    <w:lvl w:ilvl="3" w:tplc="08090001" w:tentative="1">
      <w:start w:val="1"/>
      <w:numFmt w:val="bullet"/>
      <w:lvlText w:val=""/>
      <w:lvlJc w:val="left"/>
      <w:pPr>
        <w:ind w:left="2295" w:hanging="360"/>
      </w:pPr>
      <w:rPr>
        <w:rFonts w:ascii="Symbol" w:hAnsi="Symbol" w:hint="default"/>
      </w:rPr>
    </w:lvl>
    <w:lvl w:ilvl="4" w:tplc="08090003" w:tentative="1">
      <w:start w:val="1"/>
      <w:numFmt w:val="bullet"/>
      <w:lvlText w:val="o"/>
      <w:lvlJc w:val="left"/>
      <w:pPr>
        <w:ind w:left="3015" w:hanging="360"/>
      </w:pPr>
      <w:rPr>
        <w:rFonts w:ascii="Courier New" w:hAnsi="Courier New" w:cs="Courier New" w:hint="default"/>
      </w:rPr>
    </w:lvl>
    <w:lvl w:ilvl="5" w:tplc="08090005" w:tentative="1">
      <w:start w:val="1"/>
      <w:numFmt w:val="bullet"/>
      <w:lvlText w:val=""/>
      <w:lvlJc w:val="left"/>
      <w:pPr>
        <w:ind w:left="3735" w:hanging="360"/>
      </w:pPr>
      <w:rPr>
        <w:rFonts w:ascii="Wingdings" w:hAnsi="Wingdings" w:hint="default"/>
      </w:rPr>
    </w:lvl>
    <w:lvl w:ilvl="6" w:tplc="08090001" w:tentative="1">
      <w:start w:val="1"/>
      <w:numFmt w:val="bullet"/>
      <w:lvlText w:val=""/>
      <w:lvlJc w:val="left"/>
      <w:pPr>
        <w:ind w:left="4455" w:hanging="360"/>
      </w:pPr>
      <w:rPr>
        <w:rFonts w:ascii="Symbol" w:hAnsi="Symbol" w:hint="default"/>
      </w:rPr>
    </w:lvl>
    <w:lvl w:ilvl="7" w:tplc="08090003" w:tentative="1">
      <w:start w:val="1"/>
      <w:numFmt w:val="bullet"/>
      <w:lvlText w:val="o"/>
      <w:lvlJc w:val="left"/>
      <w:pPr>
        <w:ind w:left="5175" w:hanging="360"/>
      </w:pPr>
      <w:rPr>
        <w:rFonts w:ascii="Courier New" w:hAnsi="Courier New" w:cs="Courier New" w:hint="default"/>
      </w:rPr>
    </w:lvl>
    <w:lvl w:ilvl="8" w:tplc="08090005" w:tentative="1">
      <w:start w:val="1"/>
      <w:numFmt w:val="bullet"/>
      <w:lvlText w:val=""/>
      <w:lvlJc w:val="left"/>
      <w:pPr>
        <w:ind w:left="5895" w:hanging="360"/>
      </w:pPr>
      <w:rPr>
        <w:rFonts w:ascii="Wingdings" w:hAnsi="Wingdings" w:hint="default"/>
      </w:rPr>
    </w:lvl>
  </w:abstractNum>
  <w:abstractNum w:abstractNumId="7" w15:restartNumberingAfterBreak="0">
    <w:nsid w:val="2B1C160F"/>
    <w:multiLevelType w:val="hybridMultilevel"/>
    <w:tmpl w:val="00C497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3D52DE"/>
    <w:multiLevelType w:val="hybridMultilevel"/>
    <w:tmpl w:val="87787B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EB606D"/>
    <w:multiLevelType w:val="multilevel"/>
    <w:tmpl w:val="ADC4A48A"/>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D9152F9"/>
    <w:multiLevelType w:val="hybridMultilevel"/>
    <w:tmpl w:val="C4B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57D99"/>
    <w:multiLevelType w:val="multilevel"/>
    <w:tmpl w:val="311455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FFD281D"/>
    <w:multiLevelType w:val="hybridMultilevel"/>
    <w:tmpl w:val="4B24F5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AD1111"/>
    <w:multiLevelType w:val="hybridMultilevel"/>
    <w:tmpl w:val="79B6C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52141"/>
    <w:multiLevelType w:val="hybridMultilevel"/>
    <w:tmpl w:val="86B699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A7831"/>
    <w:multiLevelType w:val="hybridMultilevel"/>
    <w:tmpl w:val="6DD647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7AF638B"/>
    <w:multiLevelType w:val="hybridMultilevel"/>
    <w:tmpl w:val="17965EFA"/>
    <w:lvl w:ilvl="0" w:tplc="1D409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535F7"/>
    <w:multiLevelType w:val="hybridMultilevel"/>
    <w:tmpl w:val="AEEAEF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9DA1356"/>
    <w:multiLevelType w:val="multilevel"/>
    <w:tmpl w:val="EFC606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D91241C"/>
    <w:multiLevelType w:val="hybridMultilevel"/>
    <w:tmpl w:val="DC4AAC88"/>
    <w:lvl w:ilvl="0" w:tplc="1D16491C">
      <w:numFmt w:val="bullet"/>
      <w:lvlText w:val="-"/>
      <w:lvlJc w:val="left"/>
      <w:pPr>
        <w:ind w:left="-774" w:hanging="360"/>
      </w:pPr>
      <w:rPr>
        <w:rFonts w:ascii="Arial" w:eastAsia="Times New Roman"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1603B44"/>
    <w:multiLevelType w:val="multilevel"/>
    <w:tmpl w:val="ADC4A48A"/>
    <w:lvl w:ilvl="0">
      <w:start w:val="1"/>
      <w:numFmt w:val="bullet"/>
      <w:lvlText w:val="o"/>
      <w:lvlJc w:val="left"/>
      <w:pPr>
        <w:ind w:left="720" w:hanging="360"/>
      </w:pPr>
      <w:rPr>
        <w:rFonts w:ascii="Courier New" w:hAnsi="Courier New" w:cs="Courier New"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94B00E4"/>
    <w:multiLevelType w:val="hybridMultilevel"/>
    <w:tmpl w:val="B90CB9D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497968F5"/>
    <w:multiLevelType w:val="hybridMultilevel"/>
    <w:tmpl w:val="BC6289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8FC734E"/>
    <w:multiLevelType w:val="hybridMultilevel"/>
    <w:tmpl w:val="B5DA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636A6"/>
    <w:multiLevelType w:val="hybridMultilevel"/>
    <w:tmpl w:val="641CFC9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5D8C019B"/>
    <w:multiLevelType w:val="multilevel"/>
    <w:tmpl w:val="9404CD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3A213D1"/>
    <w:multiLevelType w:val="hybridMultilevel"/>
    <w:tmpl w:val="3220512C"/>
    <w:lvl w:ilvl="0" w:tplc="1D16491C">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7" w15:restartNumberingAfterBreak="0">
    <w:nsid w:val="66CF6848"/>
    <w:multiLevelType w:val="hybridMultilevel"/>
    <w:tmpl w:val="998E508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673A63FD"/>
    <w:multiLevelType w:val="hybridMultilevel"/>
    <w:tmpl w:val="422A91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BAA38CD"/>
    <w:multiLevelType w:val="hybridMultilevel"/>
    <w:tmpl w:val="1E68BE02"/>
    <w:lvl w:ilvl="0" w:tplc="39A261D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601D5F"/>
    <w:multiLevelType w:val="hybridMultilevel"/>
    <w:tmpl w:val="F50C8E74"/>
    <w:lvl w:ilvl="0" w:tplc="7DE4F150">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1" w15:restartNumberingAfterBreak="0">
    <w:nsid w:val="770134A2"/>
    <w:multiLevelType w:val="hybridMultilevel"/>
    <w:tmpl w:val="C984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725F79"/>
    <w:multiLevelType w:val="hybridMultilevel"/>
    <w:tmpl w:val="FDFEA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285370">
    <w:abstractNumId w:val="25"/>
  </w:num>
  <w:num w:numId="2" w16cid:durableId="1248199338">
    <w:abstractNumId w:val="11"/>
  </w:num>
  <w:num w:numId="3" w16cid:durableId="12460789">
    <w:abstractNumId w:val="18"/>
  </w:num>
  <w:num w:numId="4" w16cid:durableId="388386083">
    <w:abstractNumId w:val="6"/>
  </w:num>
  <w:num w:numId="5" w16cid:durableId="1821145393">
    <w:abstractNumId w:val="2"/>
  </w:num>
  <w:num w:numId="6" w16cid:durableId="205720024">
    <w:abstractNumId w:val="31"/>
  </w:num>
  <w:num w:numId="7" w16cid:durableId="86661624">
    <w:abstractNumId w:val="4"/>
  </w:num>
  <w:num w:numId="8" w16cid:durableId="1886716132">
    <w:abstractNumId w:val="21"/>
  </w:num>
  <w:num w:numId="9" w16cid:durableId="1741974949">
    <w:abstractNumId w:val="27"/>
  </w:num>
  <w:num w:numId="10" w16cid:durableId="392435910">
    <w:abstractNumId w:val="10"/>
  </w:num>
  <w:num w:numId="11" w16cid:durableId="1877767267">
    <w:abstractNumId w:val="26"/>
  </w:num>
  <w:num w:numId="12" w16cid:durableId="371076438">
    <w:abstractNumId w:val="16"/>
  </w:num>
  <w:num w:numId="13" w16cid:durableId="841898081">
    <w:abstractNumId w:val="19"/>
  </w:num>
  <w:num w:numId="14" w16cid:durableId="702678220">
    <w:abstractNumId w:val="32"/>
  </w:num>
  <w:num w:numId="15" w16cid:durableId="490027596">
    <w:abstractNumId w:val="24"/>
  </w:num>
  <w:num w:numId="16" w16cid:durableId="866718305">
    <w:abstractNumId w:val="20"/>
  </w:num>
  <w:num w:numId="17" w16cid:durableId="808133758">
    <w:abstractNumId w:val="9"/>
  </w:num>
  <w:num w:numId="18" w16cid:durableId="1250159">
    <w:abstractNumId w:val="1"/>
  </w:num>
  <w:num w:numId="19" w16cid:durableId="691612062">
    <w:abstractNumId w:val="12"/>
  </w:num>
  <w:num w:numId="20" w16cid:durableId="1143356293">
    <w:abstractNumId w:val="8"/>
  </w:num>
  <w:num w:numId="21" w16cid:durableId="1757437104">
    <w:abstractNumId w:val="28"/>
  </w:num>
  <w:num w:numId="22" w16cid:durableId="159659204">
    <w:abstractNumId w:val="0"/>
  </w:num>
  <w:num w:numId="23" w16cid:durableId="1993093886">
    <w:abstractNumId w:val="15"/>
  </w:num>
  <w:num w:numId="24" w16cid:durableId="608583297">
    <w:abstractNumId w:val="7"/>
  </w:num>
  <w:num w:numId="25" w16cid:durableId="629288896">
    <w:abstractNumId w:val="3"/>
  </w:num>
  <w:num w:numId="26" w16cid:durableId="703136258">
    <w:abstractNumId w:val="5"/>
  </w:num>
  <w:num w:numId="27" w16cid:durableId="410853818">
    <w:abstractNumId w:val="29"/>
  </w:num>
  <w:num w:numId="28" w16cid:durableId="56323953">
    <w:abstractNumId w:val="14"/>
  </w:num>
  <w:num w:numId="29" w16cid:durableId="382414038">
    <w:abstractNumId w:val="23"/>
  </w:num>
  <w:num w:numId="30" w16cid:durableId="1594360999">
    <w:abstractNumId w:val="13"/>
  </w:num>
  <w:num w:numId="31" w16cid:durableId="898441278">
    <w:abstractNumId w:val="30"/>
  </w:num>
  <w:num w:numId="32" w16cid:durableId="1502623100">
    <w:abstractNumId w:val="17"/>
  </w:num>
  <w:num w:numId="33" w16cid:durableId="3988722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did, Najib">
    <w15:presenceInfo w15:providerId="AD" w15:userId="S::najib.bardid@ascoindustries.com::6a602d52-315e-4e2a-9d04-292659007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A21"/>
    <w:rsid w:val="00007B5F"/>
    <w:rsid w:val="000128C3"/>
    <w:rsid w:val="00014F53"/>
    <w:rsid w:val="00025B0E"/>
    <w:rsid w:val="00026980"/>
    <w:rsid w:val="0003248D"/>
    <w:rsid w:val="00046C46"/>
    <w:rsid w:val="000604B6"/>
    <w:rsid w:val="00081039"/>
    <w:rsid w:val="000828A6"/>
    <w:rsid w:val="00084400"/>
    <w:rsid w:val="000C53F3"/>
    <w:rsid w:val="000D4958"/>
    <w:rsid w:val="000D6F75"/>
    <w:rsid w:val="000F0BDD"/>
    <w:rsid w:val="000F365C"/>
    <w:rsid w:val="00110222"/>
    <w:rsid w:val="001159AB"/>
    <w:rsid w:val="001159D6"/>
    <w:rsid w:val="00127FC5"/>
    <w:rsid w:val="00186F8D"/>
    <w:rsid w:val="0019235C"/>
    <w:rsid w:val="00196E26"/>
    <w:rsid w:val="001A124F"/>
    <w:rsid w:val="001A539F"/>
    <w:rsid w:val="001B2363"/>
    <w:rsid w:val="001B55AA"/>
    <w:rsid w:val="001C51B4"/>
    <w:rsid w:val="001C7CF5"/>
    <w:rsid w:val="001D7A89"/>
    <w:rsid w:val="002469B6"/>
    <w:rsid w:val="00254383"/>
    <w:rsid w:val="00260AAE"/>
    <w:rsid w:val="00260F92"/>
    <w:rsid w:val="00262B64"/>
    <w:rsid w:val="00267395"/>
    <w:rsid w:val="002A44EC"/>
    <w:rsid w:val="002A641D"/>
    <w:rsid w:val="002B5AE1"/>
    <w:rsid w:val="002C27D6"/>
    <w:rsid w:val="002C4B01"/>
    <w:rsid w:val="002D134F"/>
    <w:rsid w:val="002D2283"/>
    <w:rsid w:val="002E1D70"/>
    <w:rsid w:val="003062DE"/>
    <w:rsid w:val="00306FD5"/>
    <w:rsid w:val="00314D72"/>
    <w:rsid w:val="00327B7D"/>
    <w:rsid w:val="003308C6"/>
    <w:rsid w:val="00337EA7"/>
    <w:rsid w:val="00343C97"/>
    <w:rsid w:val="0034625C"/>
    <w:rsid w:val="003509C7"/>
    <w:rsid w:val="00351723"/>
    <w:rsid w:val="00360CD3"/>
    <w:rsid w:val="00364C32"/>
    <w:rsid w:val="0038503A"/>
    <w:rsid w:val="003930C6"/>
    <w:rsid w:val="003A1C4E"/>
    <w:rsid w:val="003A4F3A"/>
    <w:rsid w:val="003B05FE"/>
    <w:rsid w:val="003B1F81"/>
    <w:rsid w:val="003C7BDB"/>
    <w:rsid w:val="003E47BD"/>
    <w:rsid w:val="003E76F6"/>
    <w:rsid w:val="003F19F3"/>
    <w:rsid w:val="003F5564"/>
    <w:rsid w:val="003F5AE9"/>
    <w:rsid w:val="003F6C9C"/>
    <w:rsid w:val="004042F0"/>
    <w:rsid w:val="004071DA"/>
    <w:rsid w:val="004100D9"/>
    <w:rsid w:val="00410940"/>
    <w:rsid w:val="004204AC"/>
    <w:rsid w:val="00422342"/>
    <w:rsid w:val="0045534F"/>
    <w:rsid w:val="004629FE"/>
    <w:rsid w:val="00467F26"/>
    <w:rsid w:val="004A4D74"/>
    <w:rsid w:val="004C1ACC"/>
    <w:rsid w:val="004C724B"/>
    <w:rsid w:val="004E054B"/>
    <w:rsid w:val="004F3FF0"/>
    <w:rsid w:val="0050710A"/>
    <w:rsid w:val="00507B5C"/>
    <w:rsid w:val="0051368D"/>
    <w:rsid w:val="00520401"/>
    <w:rsid w:val="00544459"/>
    <w:rsid w:val="00572079"/>
    <w:rsid w:val="00572100"/>
    <w:rsid w:val="005860FA"/>
    <w:rsid w:val="005879BD"/>
    <w:rsid w:val="005921DE"/>
    <w:rsid w:val="005A3B4C"/>
    <w:rsid w:val="005D149B"/>
    <w:rsid w:val="005D3B81"/>
    <w:rsid w:val="005D50D9"/>
    <w:rsid w:val="00602F8E"/>
    <w:rsid w:val="006044A5"/>
    <w:rsid w:val="00610D70"/>
    <w:rsid w:val="00624331"/>
    <w:rsid w:val="006247B1"/>
    <w:rsid w:val="006412BF"/>
    <w:rsid w:val="00646FF3"/>
    <w:rsid w:val="00647110"/>
    <w:rsid w:val="0066080A"/>
    <w:rsid w:val="00667F89"/>
    <w:rsid w:val="006878DA"/>
    <w:rsid w:val="00692B85"/>
    <w:rsid w:val="006931A9"/>
    <w:rsid w:val="006B2B8D"/>
    <w:rsid w:val="006E71A2"/>
    <w:rsid w:val="006F6061"/>
    <w:rsid w:val="007015BA"/>
    <w:rsid w:val="0071115E"/>
    <w:rsid w:val="00711662"/>
    <w:rsid w:val="00722B9E"/>
    <w:rsid w:val="00731BE1"/>
    <w:rsid w:val="0073367F"/>
    <w:rsid w:val="00733E2C"/>
    <w:rsid w:val="0074274D"/>
    <w:rsid w:val="00750DA7"/>
    <w:rsid w:val="00752D0B"/>
    <w:rsid w:val="007601B0"/>
    <w:rsid w:val="00773C71"/>
    <w:rsid w:val="007E6F9F"/>
    <w:rsid w:val="008019BF"/>
    <w:rsid w:val="00810CD0"/>
    <w:rsid w:val="00814BF2"/>
    <w:rsid w:val="00815549"/>
    <w:rsid w:val="008161D5"/>
    <w:rsid w:val="008210D0"/>
    <w:rsid w:val="0082268B"/>
    <w:rsid w:val="008340CB"/>
    <w:rsid w:val="008346A9"/>
    <w:rsid w:val="0083555F"/>
    <w:rsid w:val="00851DD3"/>
    <w:rsid w:val="008566BA"/>
    <w:rsid w:val="00883AB6"/>
    <w:rsid w:val="008863B8"/>
    <w:rsid w:val="008909A9"/>
    <w:rsid w:val="0089217E"/>
    <w:rsid w:val="00892FB3"/>
    <w:rsid w:val="008B1153"/>
    <w:rsid w:val="008B5E09"/>
    <w:rsid w:val="008C7DCA"/>
    <w:rsid w:val="008C7DED"/>
    <w:rsid w:val="008E0D06"/>
    <w:rsid w:val="00905052"/>
    <w:rsid w:val="00912503"/>
    <w:rsid w:val="00912613"/>
    <w:rsid w:val="0092197A"/>
    <w:rsid w:val="00927D79"/>
    <w:rsid w:val="009370D8"/>
    <w:rsid w:val="0097026B"/>
    <w:rsid w:val="00970B71"/>
    <w:rsid w:val="009764EA"/>
    <w:rsid w:val="009930E3"/>
    <w:rsid w:val="00993429"/>
    <w:rsid w:val="009D2333"/>
    <w:rsid w:val="009E0CF6"/>
    <w:rsid w:val="009F08DA"/>
    <w:rsid w:val="009F5F87"/>
    <w:rsid w:val="00A06493"/>
    <w:rsid w:val="00A31B4D"/>
    <w:rsid w:val="00A462B8"/>
    <w:rsid w:val="00A5094A"/>
    <w:rsid w:val="00A51705"/>
    <w:rsid w:val="00A658D1"/>
    <w:rsid w:val="00A7356C"/>
    <w:rsid w:val="00A87230"/>
    <w:rsid w:val="00AB0501"/>
    <w:rsid w:val="00AB3EB7"/>
    <w:rsid w:val="00AC1005"/>
    <w:rsid w:val="00AC569B"/>
    <w:rsid w:val="00AC68D4"/>
    <w:rsid w:val="00AD0177"/>
    <w:rsid w:val="00AD38EC"/>
    <w:rsid w:val="00AE6048"/>
    <w:rsid w:val="00B36669"/>
    <w:rsid w:val="00B377CF"/>
    <w:rsid w:val="00B412E8"/>
    <w:rsid w:val="00B43C10"/>
    <w:rsid w:val="00B468A2"/>
    <w:rsid w:val="00B561E6"/>
    <w:rsid w:val="00B56A21"/>
    <w:rsid w:val="00B70537"/>
    <w:rsid w:val="00B725CB"/>
    <w:rsid w:val="00B743F2"/>
    <w:rsid w:val="00B937CC"/>
    <w:rsid w:val="00B956C1"/>
    <w:rsid w:val="00BA068A"/>
    <w:rsid w:val="00BA47AF"/>
    <w:rsid w:val="00BB6C00"/>
    <w:rsid w:val="00BC47AC"/>
    <w:rsid w:val="00BE04A9"/>
    <w:rsid w:val="00BE772E"/>
    <w:rsid w:val="00BF007B"/>
    <w:rsid w:val="00BF5BAA"/>
    <w:rsid w:val="00BF5BB9"/>
    <w:rsid w:val="00C00C1F"/>
    <w:rsid w:val="00C0194C"/>
    <w:rsid w:val="00C04987"/>
    <w:rsid w:val="00C2399A"/>
    <w:rsid w:val="00C23A97"/>
    <w:rsid w:val="00C306D2"/>
    <w:rsid w:val="00C43307"/>
    <w:rsid w:val="00C464F3"/>
    <w:rsid w:val="00C47914"/>
    <w:rsid w:val="00C549FF"/>
    <w:rsid w:val="00C60E66"/>
    <w:rsid w:val="00C64742"/>
    <w:rsid w:val="00C66412"/>
    <w:rsid w:val="00C710E7"/>
    <w:rsid w:val="00C80C91"/>
    <w:rsid w:val="00C82F3A"/>
    <w:rsid w:val="00C83830"/>
    <w:rsid w:val="00C955D2"/>
    <w:rsid w:val="00C96D70"/>
    <w:rsid w:val="00CA3EF1"/>
    <w:rsid w:val="00CB4B35"/>
    <w:rsid w:val="00CE29EF"/>
    <w:rsid w:val="00CE75DE"/>
    <w:rsid w:val="00CF19BC"/>
    <w:rsid w:val="00D068BA"/>
    <w:rsid w:val="00D174AF"/>
    <w:rsid w:val="00D20D69"/>
    <w:rsid w:val="00D27E8E"/>
    <w:rsid w:val="00D523A0"/>
    <w:rsid w:val="00D52D18"/>
    <w:rsid w:val="00D65290"/>
    <w:rsid w:val="00D8181E"/>
    <w:rsid w:val="00D94FD9"/>
    <w:rsid w:val="00DB0F4B"/>
    <w:rsid w:val="00DB3ECC"/>
    <w:rsid w:val="00DE5094"/>
    <w:rsid w:val="00DE5B21"/>
    <w:rsid w:val="00E021D4"/>
    <w:rsid w:val="00E10FA2"/>
    <w:rsid w:val="00E11BD3"/>
    <w:rsid w:val="00E17E11"/>
    <w:rsid w:val="00E21078"/>
    <w:rsid w:val="00E3299A"/>
    <w:rsid w:val="00E366FA"/>
    <w:rsid w:val="00E4278F"/>
    <w:rsid w:val="00E45C64"/>
    <w:rsid w:val="00E4793A"/>
    <w:rsid w:val="00E53F40"/>
    <w:rsid w:val="00E65E3B"/>
    <w:rsid w:val="00E764D2"/>
    <w:rsid w:val="00E85ADA"/>
    <w:rsid w:val="00E9032B"/>
    <w:rsid w:val="00EC0F5C"/>
    <w:rsid w:val="00EC21C0"/>
    <w:rsid w:val="00ED168B"/>
    <w:rsid w:val="00ED234E"/>
    <w:rsid w:val="00EE47C5"/>
    <w:rsid w:val="00F02FA7"/>
    <w:rsid w:val="00F21433"/>
    <w:rsid w:val="00F22C1C"/>
    <w:rsid w:val="00F264A9"/>
    <w:rsid w:val="00F376B1"/>
    <w:rsid w:val="00F560D9"/>
    <w:rsid w:val="00F5621F"/>
    <w:rsid w:val="00FC4F0F"/>
    <w:rsid w:val="00FD137F"/>
    <w:rsid w:val="00FD2B76"/>
    <w:rsid w:val="00FF0461"/>
    <w:rsid w:val="00FF222E"/>
    <w:rsid w:val="00FF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A63066"/>
  <w15:docId w15:val="{164A7F85-181F-4290-9BCE-EE80C000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strike w:val="0"/>
      <w:dstrike w:val="0"/>
      <w:color w:val="000000"/>
      <w:u w:val="none"/>
    </w:rPr>
  </w:style>
  <w:style w:type="character" w:styleId="Strong">
    <w:name w:val="Strong"/>
    <w:basedOn w:val="DefaultParagraphFont"/>
    <w:rPr>
      <w:b/>
      <w:bCs/>
    </w:rPr>
  </w:style>
  <w:style w:type="paragraph" w:styleId="NormalWeb">
    <w:name w:val="Normal (Web)"/>
    <w:basedOn w:val="Normal"/>
    <w:pPr>
      <w:spacing w:after="150" w:line="240" w:lineRule="auto"/>
    </w:pPr>
    <w:rPr>
      <w:rFonts w:ascii="Times New Roman" w:eastAsia="Times New Roman" w:hAnsi="Times New Roman"/>
      <w:sz w:val="24"/>
      <w:szCs w:val="24"/>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semiHidden/>
    <w:unhideWhenUsed/>
    <w:rsid w:val="002C27D6"/>
    <w:rPr>
      <w:sz w:val="16"/>
      <w:szCs w:val="16"/>
    </w:rPr>
  </w:style>
  <w:style w:type="paragraph" w:styleId="CommentText">
    <w:name w:val="annotation text"/>
    <w:basedOn w:val="Normal"/>
    <w:link w:val="CommentTextChar"/>
    <w:uiPriority w:val="99"/>
    <w:semiHidden/>
    <w:unhideWhenUsed/>
    <w:rsid w:val="002C27D6"/>
    <w:pPr>
      <w:spacing w:line="240" w:lineRule="auto"/>
    </w:pPr>
    <w:rPr>
      <w:sz w:val="20"/>
      <w:szCs w:val="20"/>
    </w:rPr>
  </w:style>
  <w:style w:type="character" w:customStyle="1" w:styleId="CommentTextChar">
    <w:name w:val="Comment Text Char"/>
    <w:basedOn w:val="DefaultParagraphFont"/>
    <w:link w:val="CommentText"/>
    <w:uiPriority w:val="99"/>
    <w:semiHidden/>
    <w:rsid w:val="002C27D6"/>
    <w:rPr>
      <w:sz w:val="20"/>
      <w:szCs w:val="20"/>
    </w:rPr>
  </w:style>
  <w:style w:type="paragraph" w:styleId="CommentSubject">
    <w:name w:val="annotation subject"/>
    <w:basedOn w:val="CommentText"/>
    <w:next w:val="CommentText"/>
    <w:link w:val="CommentSubjectChar"/>
    <w:uiPriority w:val="99"/>
    <w:semiHidden/>
    <w:unhideWhenUsed/>
    <w:rsid w:val="002C27D6"/>
    <w:rPr>
      <w:b/>
      <w:bCs/>
    </w:rPr>
  </w:style>
  <w:style w:type="character" w:customStyle="1" w:styleId="CommentSubjectChar">
    <w:name w:val="Comment Subject Char"/>
    <w:basedOn w:val="CommentTextChar"/>
    <w:link w:val="CommentSubject"/>
    <w:uiPriority w:val="99"/>
    <w:semiHidden/>
    <w:rsid w:val="002C27D6"/>
    <w:rPr>
      <w:b/>
      <w:bCs/>
      <w:sz w:val="20"/>
      <w:szCs w:val="20"/>
    </w:rPr>
  </w:style>
  <w:style w:type="paragraph" w:styleId="ListParagraph">
    <w:name w:val="List Paragraph"/>
    <w:basedOn w:val="Normal"/>
    <w:link w:val="ListParagraphChar"/>
    <w:uiPriority w:val="34"/>
    <w:qFormat/>
    <w:rsid w:val="002C4B01"/>
    <w:pPr>
      <w:ind w:left="720"/>
      <w:contextualSpacing/>
    </w:pPr>
  </w:style>
  <w:style w:type="table" w:styleId="TableGrid">
    <w:name w:val="Table Grid"/>
    <w:basedOn w:val="TableNormal"/>
    <w:uiPriority w:val="39"/>
    <w:rsid w:val="00A5094A"/>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5094A"/>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5094A"/>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5094A"/>
    <w:rPr>
      <w:vertAlign w:val="superscript"/>
    </w:rPr>
  </w:style>
  <w:style w:type="paragraph" w:customStyle="1" w:styleId="Default">
    <w:name w:val="Default"/>
    <w:rsid w:val="00C00C1F"/>
    <w:pPr>
      <w:autoSpaceDE w:val="0"/>
      <w:adjustRightInd w:val="0"/>
      <w:spacing w:after="0" w:line="240" w:lineRule="auto"/>
      <w:textAlignment w:val="auto"/>
    </w:pPr>
    <w:rPr>
      <w:rFonts w:ascii="Times New Roman" w:eastAsiaTheme="minorHAnsi" w:hAnsi="Times New Roman"/>
      <w:color w:val="000000"/>
      <w:sz w:val="24"/>
      <w:szCs w:val="24"/>
    </w:rPr>
  </w:style>
  <w:style w:type="paragraph" w:styleId="Header">
    <w:name w:val="header"/>
    <w:basedOn w:val="Normal"/>
    <w:link w:val="HeaderChar"/>
    <w:uiPriority w:val="99"/>
    <w:unhideWhenUsed/>
    <w:rsid w:val="00D65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90"/>
  </w:style>
  <w:style w:type="paragraph" w:styleId="Footer">
    <w:name w:val="footer"/>
    <w:basedOn w:val="Normal"/>
    <w:link w:val="FooterChar"/>
    <w:uiPriority w:val="99"/>
    <w:unhideWhenUsed/>
    <w:rsid w:val="00D65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90"/>
  </w:style>
  <w:style w:type="character" w:customStyle="1" w:styleId="ListParagraphChar">
    <w:name w:val="List Paragraph Char"/>
    <w:link w:val="ListParagraph"/>
    <w:uiPriority w:val="1"/>
    <w:locked/>
    <w:rsid w:val="00E9032B"/>
  </w:style>
  <w:style w:type="character" w:styleId="UnresolvedMention">
    <w:name w:val="Unresolved Mention"/>
    <w:basedOn w:val="DefaultParagraphFont"/>
    <w:uiPriority w:val="99"/>
    <w:semiHidden/>
    <w:unhideWhenUsed/>
    <w:rsid w:val="00BA47AF"/>
    <w:rPr>
      <w:color w:val="605E5C"/>
      <w:shd w:val="clear" w:color="auto" w:fill="E1DFDD"/>
    </w:rPr>
  </w:style>
  <w:style w:type="paragraph" w:styleId="Revision">
    <w:name w:val="Revision"/>
    <w:hidden/>
    <w:uiPriority w:val="99"/>
    <w:semiHidden/>
    <w:rsid w:val="00081039"/>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jib.bardid@ascoindustrie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C90E-F52F-4FA7-A795-DA6E149D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9125</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ASCO Industries</Company>
  <LinksUpToDate>false</LinksUpToDate>
  <CharactersWithSpaces>10762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Wolfgramm, Yvonne</dc:creator>
  <cp:lastModifiedBy>Bardid, Najib</cp:lastModifiedBy>
  <cp:revision>11</cp:revision>
  <cp:lastPrinted>2018-05-25T15:28:00Z</cp:lastPrinted>
  <dcterms:created xsi:type="dcterms:W3CDTF">2018-05-25T15:26:00Z</dcterms:created>
  <dcterms:modified xsi:type="dcterms:W3CDTF">2023-11-06T19:56:00Z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